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96A05" w14:textId="77777777" w:rsidR="00A8504C" w:rsidRPr="00E13954" w:rsidRDefault="00A8504C" w:rsidP="00E13954">
      <w:pPr>
        <w:pStyle w:val="Bezmezer"/>
        <w:rPr>
          <w:rFonts w:ascii="Tahoma" w:hAnsi="Tahoma" w:cs="Tahoma"/>
          <w:sz w:val="20"/>
        </w:rPr>
      </w:pPr>
    </w:p>
    <w:p w14:paraId="4F253308" w14:textId="77777777" w:rsidR="00A8504C" w:rsidRPr="00E13954" w:rsidRDefault="00A8504C" w:rsidP="00E13954">
      <w:pPr>
        <w:pStyle w:val="Bezmezer"/>
        <w:rPr>
          <w:rFonts w:ascii="Tahoma" w:hAnsi="Tahoma" w:cs="Tahoma"/>
          <w:sz w:val="20"/>
        </w:rPr>
      </w:pPr>
      <w:r w:rsidRPr="00E13954">
        <w:rPr>
          <w:rFonts w:ascii="Tahoma" w:hAnsi="Tahoma" w:cs="Tahoma"/>
          <w:sz w:val="20"/>
        </w:rPr>
        <w:t>Níže uvedeného dne, měsíce a roku uzavřely smluvní strany, jimiž jsou</w:t>
      </w:r>
    </w:p>
    <w:p w14:paraId="6123A55A" w14:textId="77777777" w:rsidR="00A8504C" w:rsidRPr="00E13954" w:rsidRDefault="00A8504C" w:rsidP="00E13954">
      <w:pPr>
        <w:pStyle w:val="Bezmezer"/>
        <w:rPr>
          <w:rFonts w:ascii="Tahoma" w:hAnsi="Tahoma" w:cs="Tahoma"/>
          <w:b/>
          <w:sz w:val="20"/>
          <w:u w:val="single"/>
        </w:rPr>
      </w:pPr>
    </w:p>
    <w:p w14:paraId="2F8B59AB" w14:textId="77777777" w:rsidR="00A8504C" w:rsidRPr="00E13954" w:rsidRDefault="00A8504C" w:rsidP="00E13954">
      <w:pPr>
        <w:pStyle w:val="Bezmezer"/>
        <w:rPr>
          <w:rFonts w:ascii="Tahoma" w:hAnsi="Tahoma" w:cs="Tahoma"/>
          <w:b/>
          <w:sz w:val="20"/>
          <w:u w:val="single"/>
        </w:rPr>
      </w:pPr>
    </w:p>
    <w:p w14:paraId="0FFBC526" w14:textId="77777777" w:rsidR="00A8504C" w:rsidRPr="00E13954" w:rsidRDefault="00A8504C" w:rsidP="00E13954">
      <w:pPr>
        <w:pStyle w:val="Bezmezer"/>
        <w:rPr>
          <w:rFonts w:ascii="Tahoma" w:hAnsi="Tahoma" w:cs="Tahoma"/>
          <w:b/>
          <w:sz w:val="20"/>
        </w:rPr>
      </w:pPr>
      <w:r w:rsidRPr="00E13954">
        <w:rPr>
          <w:rFonts w:ascii="Tahoma" w:hAnsi="Tahoma" w:cs="Tahoma"/>
          <w:b/>
          <w:sz w:val="20"/>
        </w:rPr>
        <w:t>Město Zábřeh</w:t>
      </w:r>
    </w:p>
    <w:p w14:paraId="48C6F5FB" w14:textId="77777777" w:rsidR="00A8504C" w:rsidRPr="00E13954" w:rsidRDefault="00A8504C" w:rsidP="00E13954">
      <w:pPr>
        <w:pStyle w:val="Bezmezer"/>
        <w:rPr>
          <w:rFonts w:ascii="Tahoma" w:hAnsi="Tahoma" w:cs="Tahoma"/>
          <w:sz w:val="20"/>
        </w:rPr>
      </w:pPr>
      <w:r w:rsidRPr="00E13954">
        <w:rPr>
          <w:rFonts w:ascii="Tahoma" w:hAnsi="Tahoma" w:cs="Tahoma"/>
          <w:sz w:val="20"/>
        </w:rPr>
        <w:t>se sídlem Masarykovo náměstí 510/6, 789 01 Zábřeh</w:t>
      </w:r>
    </w:p>
    <w:p w14:paraId="13D77A59" w14:textId="77777777" w:rsidR="00A8504C" w:rsidRPr="00E13954" w:rsidRDefault="00A8504C" w:rsidP="00E13954">
      <w:pPr>
        <w:pStyle w:val="Bezmezer"/>
        <w:rPr>
          <w:rFonts w:ascii="Tahoma" w:hAnsi="Tahoma" w:cs="Tahoma"/>
          <w:sz w:val="20"/>
        </w:rPr>
      </w:pPr>
      <w:r w:rsidRPr="00E13954">
        <w:rPr>
          <w:rFonts w:ascii="Tahoma" w:hAnsi="Tahoma" w:cs="Tahoma"/>
          <w:sz w:val="20"/>
        </w:rPr>
        <w:t>IČ: 003 03 640</w:t>
      </w:r>
    </w:p>
    <w:p w14:paraId="4C7D6BD8" w14:textId="77777777" w:rsidR="00A8504C" w:rsidRPr="00E13954" w:rsidRDefault="00A8504C" w:rsidP="00E13954">
      <w:pPr>
        <w:pStyle w:val="Bezmezer"/>
        <w:rPr>
          <w:rFonts w:ascii="Tahoma" w:hAnsi="Tahoma" w:cs="Tahoma"/>
          <w:sz w:val="20"/>
        </w:rPr>
      </w:pPr>
      <w:r w:rsidRPr="00E13954">
        <w:rPr>
          <w:rFonts w:ascii="Tahoma" w:hAnsi="Tahoma" w:cs="Tahoma"/>
          <w:sz w:val="20"/>
        </w:rPr>
        <w:t>Zastoupené RNDr. Mgr. Františkem Johnem, Ph.D</w:t>
      </w:r>
      <w:r w:rsidR="00BF78DE" w:rsidRPr="00E13954">
        <w:rPr>
          <w:rFonts w:ascii="Tahoma" w:hAnsi="Tahoma" w:cs="Tahoma"/>
          <w:sz w:val="20"/>
        </w:rPr>
        <w:t>.</w:t>
      </w:r>
      <w:r w:rsidRPr="00E13954">
        <w:rPr>
          <w:rFonts w:ascii="Tahoma" w:hAnsi="Tahoma" w:cs="Tahoma"/>
          <w:sz w:val="20"/>
        </w:rPr>
        <w:t>, starostou</w:t>
      </w:r>
    </w:p>
    <w:p w14:paraId="029F0A33" w14:textId="573F1EF1" w:rsidR="00A8504C" w:rsidRPr="00E13954" w:rsidRDefault="00A8504C" w:rsidP="00E13954">
      <w:pPr>
        <w:pStyle w:val="Bezmezer"/>
        <w:rPr>
          <w:rFonts w:ascii="Tahoma" w:hAnsi="Tahoma" w:cs="Tahoma"/>
          <w:sz w:val="20"/>
        </w:rPr>
      </w:pPr>
      <w:r w:rsidRPr="00E13954">
        <w:rPr>
          <w:rFonts w:ascii="Tahoma" w:hAnsi="Tahoma" w:cs="Tahoma"/>
          <w:sz w:val="20"/>
        </w:rPr>
        <w:t>Bankovní spojení: Československá obchodní banka, a. s., č. účtu:</w:t>
      </w:r>
      <w:r w:rsidR="00260E5A" w:rsidRPr="00E13954">
        <w:rPr>
          <w:rFonts w:ascii="Tahoma" w:hAnsi="Tahoma" w:cs="Tahoma"/>
          <w:sz w:val="20"/>
        </w:rPr>
        <w:t xml:space="preserve"> </w:t>
      </w:r>
      <w:r w:rsidRPr="00B925BB">
        <w:rPr>
          <w:rFonts w:ascii="Tahoma" w:hAnsi="Tahoma" w:cs="Tahoma"/>
          <w:sz w:val="20"/>
        </w:rPr>
        <w:t>188491</w:t>
      </w:r>
      <w:r w:rsidR="00093BEC">
        <w:rPr>
          <w:rFonts w:ascii="Tahoma" w:hAnsi="Tahoma" w:cs="Tahoma"/>
          <w:sz w:val="20"/>
        </w:rPr>
        <w:t>461</w:t>
      </w:r>
      <w:r w:rsidRPr="00B925BB">
        <w:rPr>
          <w:rFonts w:ascii="Tahoma" w:hAnsi="Tahoma" w:cs="Tahoma"/>
          <w:sz w:val="20"/>
        </w:rPr>
        <w:t>/0300</w:t>
      </w:r>
      <w:r w:rsidR="00227CDD">
        <w:rPr>
          <w:rFonts w:ascii="Tahoma" w:hAnsi="Tahoma" w:cs="Tahoma"/>
          <w:sz w:val="20"/>
        </w:rPr>
        <w:t>, 263287840/0300</w:t>
      </w:r>
      <w:r w:rsidRPr="00E13954">
        <w:rPr>
          <w:rFonts w:ascii="Tahoma" w:hAnsi="Tahoma" w:cs="Tahoma"/>
          <w:sz w:val="20"/>
        </w:rPr>
        <w:t xml:space="preserve"> </w:t>
      </w:r>
    </w:p>
    <w:p w14:paraId="2A56FA01" w14:textId="77777777" w:rsidR="00A8504C" w:rsidRPr="00E13954" w:rsidRDefault="00A8504C" w:rsidP="00E13954">
      <w:pPr>
        <w:pStyle w:val="Bezmezer"/>
        <w:rPr>
          <w:rFonts w:ascii="Tahoma" w:hAnsi="Tahoma" w:cs="Tahoma"/>
          <w:sz w:val="20"/>
        </w:rPr>
      </w:pPr>
    </w:p>
    <w:p w14:paraId="65C1CA09" w14:textId="77777777" w:rsidR="00A8504C" w:rsidRPr="00E13954" w:rsidRDefault="00A8504C" w:rsidP="00E13954">
      <w:pPr>
        <w:pStyle w:val="Bezmezer"/>
        <w:rPr>
          <w:rFonts w:ascii="Tahoma" w:hAnsi="Tahoma" w:cs="Tahoma"/>
          <w:sz w:val="20"/>
        </w:rPr>
      </w:pPr>
      <w:r w:rsidRPr="00E13954">
        <w:rPr>
          <w:rFonts w:ascii="Tahoma" w:hAnsi="Tahoma" w:cs="Tahoma"/>
          <w:sz w:val="20"/>
        </w:rPr>
        <w:t>(dále také jen „objednatel“)</w:t>
      </w:r>
    </w:p>
    <w:p w14:paraId="5670ABA9" w14:textId="77777777" w:rsidR="00A8504C" w:rsidRPr="00E13954" w:rsidRDefault="00A8504C" w:rsidP="00E13954">
      <w:pPr>
        <w:pStyle w:val="Bezmezer"/>
        <w:rPr>
          <w:rFonts w:ascii="Tahoma" w:hAnsi="Tahoma" w:cs="Tahoma"/>
          <w:sz w:val="20"/>
        </w:rPr>
      </w:pPr>
    </w:p>
    <w:p w14:paraId="3B765DEB" w14:textId="77777777" w:rsidR="00A8504C" w:rsidRPr="00E13954" w:rsidRDefault="00A8504C" w:rsidP="00E13954">
      <w:pPr>
        <w:pStyle w:val="Bezmezer"/>
        <w:rPr>
          <w:rFonts w:ascii="Tahoma" w:hAnsi="Tahoma" w:cs="Tahoma"/>
          <w:sz w:val="20"/>
        </w:rPr>
      </w:pPr>
      <w:r w:rsidRPr="00E13954">
        <w:rPr>
          <w:rFonts w:ascii="Tahoma" w:hAnsi="Tahoma" w:cs="Tahoma"/>
          <w:sz w:val="20"/>
        </w:rPr>
        <w:t>a</w:t>
      </w:r>
    </w:p>
    <w:p w14:paraId="46FDCCF3" w14:textId="77777777" w:rsidR="00A8504C" w:rsidRPr="00E13954" w:rsidRDefault="00A8504C" w:rsidP="00E13954">
      <w:pPr>
        <w:pStyle w:val="Bezmezer"/>
        <w:rPr>
          <w:rFonts w:ascii="Tahoma" w:hAnsi="Tahoma" w:cs="Tahoma"/>
          <w:sz w:val="20"/>
        </w:rPr>
      </w:pPr>
    </w:p>
    <w:p w14:paraId="11AC522F" w14:textId="77777777" w:rsidR="00A8504C" w:rsidRPr="00CC14CB" w:rsidRDefault="00A8504C" w:rsidP="00E13954">
      <w:pPr>
        <w:pStyle w:val="Bezmezer"/>
        <w:rPr>
          <w:rFonts w:ascii="Tahoma" w:hAnsi="Tahoma" w:cs="Tahoma"/>
          <w:b/>
          <w:sz w:val="20"/>
          <w:highlight w:val="yellow"/>
        </w:rPr>
      </w:pPr>
      <w:r w:rsidRPr="00CC14CB">
        <w:rPr>
          <w:rFonts w:ascii="Tahoma" w:hAnsi="Tahoma" w:cs="Tahoma"/>
          <w:b/>
          <w:sz w:val="20"/>
          <w:highlight w:val="yellow"/>
        </w:rPr>
        <w:tab/>
      </w:r>
    </w:p>
    <w:p w14:paraId="1AD988A1" w14:textId="77777777" w:rsidR="00A8504C" w:rsidRPr="00CC14CB" w:rsidRDefault="00AB0A63" w:rsidP="00E13954">
      <w:pPr>
        <w:pStyle w:val="Bezmezer"/>
        <w:rPr>
          <w:rFonts w:ascii="Tahoma" w:hAnsi="Tahoma" w:cs="Tahoma"/>
          <w:sz w:val="20"/>
          <w:highlight w:val="yellow"/>
        </w:rPr>
      </w:pPr>
      <w:r>
        <w:rPr>
          <w:rFonts w:ascii="Tahoma" w:hAnsi="Tahoma" w:cs="Tahoma"/>
          <w:sz w:val="20"/>
          <w:highlight w:val="yellow"/>
        </w:rPr>
        <w:t>se sídlem</w:t>
      </w:r>
    </w:p>
    <w:p w14:paraId="265B3AC4" w14:textId="77777777" w:rsidR="00A8504C" w:rsidRPr="00CC14CB" w:rsidRDefault="00A8504C" w:rsidP="00E13954">
      <w:pPr>
        <w:pStyle w:val="Bezmezer"/>
        <w:rPr>
          <w:rFonts w:ascii="Tahoma" w:hAnsi="Tahoma" w:cs="Tahoma"/>
          <w:sz w:val="20"/>
          <w:highlight w:val="yellow"/>
        </w:rPr>
      </w:pPr>
      <w:r w:rsidRPr="00CC14CB">
        <w:rPr>
          <w:rFonts w:ascii="Tahoma" w:hAnsi="Tahoma" w:cs="Tahoma"/>
          <w:sz w:val="20"/>
          <w:highlight w:val="yellow"/>
        </w:rPr>
        <w:t xml:space="preserve">IČ: </w:t>
      </w:r>
    </w:p>
    <w:p w14:paraId="14EA4679" w14:textId="77777777" w:rsidR="00A8504C" w:rsidRPr="00CC14CB" w:rsidRDefault="00A8504C" w:rsidP="00E13954">
      <w:pPr>
        <w:pStyle w:val="Bezmezer"/>
        <w:rPr>
          <w:rFonts w:ascii="Tahoma" w:hAnsi="Tahoma" w:cs="Tahoma"/>
          <w:sz w:val="20"/>
          <w:highlight w:val="yellow"/>
        </w:rPr>
      </w:pPr>
      <w:r w:rsidRPr="00CC14CB">
        <w:rPr>
          <w:rFonts w:ascii="Tahoma" w:hAnsi="Tahoma" w:cs="Tahoma"/>
          <w:sz w:val="20"/>
          <w:highlight w:val="yellow"/>
        </w:rPr>
        <w:t>DIČ</w:t>
      </w:r>
      <w:r w:rsidR="00260E5A" w:rsidRPr="00CC14CB">
        <w:rPr>
          <w:rFonts w:ascii="Tahoma" w:hAnsi="Tahoma" w:cs="Tahoma"/>
          <w:sz w:val="20"/>
          <w:highlight w:val="yellow"/>
        </w:rPr>
        <w:t xml:space="preserve">: </w:t>
      </w:r>
    </w:p>
    <w:p w14:paraId="7A9E5E8E" w14:textId="77777777" w:rsidR="00A8504C" w:rsidRPr="00CC14CB" w:rsidRDefault="00A8504C" w:rsidP="00E13954">
      <w:pPr>
        <w:pStyle w:val="Bezmezer"/>
        <w:rPr>
          <w:rFonts w:ascii="Tahoma" w:hAnsi="Tahoma" w:cs="Tahoma"/>
          <w:sz w:val="20"/>
          <w:highlight w:val="yellow"/>
        </w:rPr>
      </w:pPr>
      <w:r w:rsidRPr="00CC14CB">
        <w:rPr>
          <w:rFonts w:ascii="Tahoma" w:hAnsi="Tahoma" w:cs="Tahoma"/>
          <w:sz w:val="20"/>
          <w:highlight w:val="yellow"/>
        </w:rPr>
        <w:t>Zastoupená:</w:t>
      </w:r>
    </w:p>
    <w:p w14:paraId="289E5C2F" w14:textId="77777777" w:rsidR="00A8504C" w:rsidRPr="00CC14CB" w:rsidRDefault="00A8504C" w:rsidP="00E13954">
      <w:pPr>
        <w:pStyle w:val="Bezmezer"/>
        <w:rPr>
          <w:rFonts w:ascii="Tahoma" w:hAnsi="Tahoma" w:cs="Tahoma"/>
          <w:sz w:val="20"/>
          <w:highlight w:val="yellow"/>
        </w:rPr>
      </w:pPr>
      <w:r w:rsidRPr="00CC14CB">
        <w:rPr>
          <w:rFonts w:ascii="Tahoma" w:hAnsi="Tahoma" w:cs="Tahoma"/>
          <w:sz w:val="20"/>
          <w:highlight w:val="yellow"/>
        </w:rPr>
        <w:t>Zapsaná v obchodním rejstříku vedeném Krajským soudem v </w:t>
      </w:r>
      <w:r w:rsidR="00276BCC">
        <w:rPr>
          <w:rFonts w:ascii="Tahoma" w:hAnsi="Tahoma" w:cs="Tahoma"/>
          <w:sz w:val="20"/>
          <w:highlight w:val="yellow"/>
        </w:rPr>
        <w:t xml:space="preserve">              </w:t>
      </w:r>
      <w:r w:rsidR="00260E5A" w:rsidRPr="00CC14CB">
        <w:rPr>
          <w:rFonts w:ascii="Tahoma" w:hAnsi="Tahoma" w:cs="Tahoma"/>
          <w:sz w:val="20"/>
          <w:highlight w:val="yellow"/>
        </w:rPr>
        <w:t>, oddíl</w:t>
      </w:r>
      <w:r w:rsidR="00276BCC">
        <w:rPr>
          <w:rFonts w:ascii="Tahoma" w:hAnsi="Tahoma" w:cs="Tahoma"/>
          <w:sz w:val="20"/>
          <w:highlight w:val="yellow"/>
        </w:rPr>
        <w:t xml:space="preserve">            </w:t>
      </w:r>
      <w:r w:rsidR="00260E5A" w:rsidRPr="00CC14CB">
        <w:rPr>
          <w:rFonts w:ascii="Tahoma" w:hAnsi="Tahoma" w:cs="Tahoma"/>
          <w:sz w:val="20"/>
          <w:highlight w:val="yellow"/>
        </w:rPr>
        <w:t>, vložka</w:t>
      </w:r>
      <w:r w:rsidR="00276BCC">
        <w:rPr>
          <w:rFonts w:ascii="Tahoma" w:hAnsi="Tahoma" w:cs="Tahoma"/>
          <w:sz w:val="20"/>
          <w:highlight w:val="yellow"/>
        </w:rPr>
        <w:t xml:space="preserve">          </w:t>
      </w:r>
    </w:p>
    <w:p w14:paraId="5E432E72" w14:textId="77777777" w:rsidR="00A8504C" w:rsidRPr="00E13954" w:rsidRDefault="00A8504C" w:rsidP="00E13954">
      <w:pPr>
        <w:pStyle w:val="Bezmezer"/>
        <w:rPr>
          <w:rFonts w:ascii="Tahoma" w:hAnsi="Tahoma" w:cs="Tahoma"/>
          <w:sz w:val="20"/>
        </w:rPr>
      </w:pPr>
      <w:r w:rsidRPr="00CC14CB">
        <w:rPr>
          <w:rFonts w:ascii="Tahoma" w:hAnsi="Tahoma" w:cs="Tahoma"/>
          <w:sz w:val="20"/>
          <w:highlight w:val="yellow"/>
        </w:rPr>
        <w:t>Bankovní spojení:</w:t>
      </w:r>
      <w:r w:rsidRPr="00E13954">
        <w:rPr>
          <w:rFonts w:ascii="Tahoma" w:hAnsi="Tahoma" w:cs="Tahoma"/>
          <w:sz w:val="20"/>
        </w:rPr>
        <w:t xml:space="preserve"> </w:t>
      </w:r>
    </w:p>
    <w:p w14:paraId="5259AE2B" w14:textId="77777777" w:rsidR="00A8504C" w:rsidRPr="00E13954" w:rsidRDefault="00A8504C" w:rsidP="00E13954">
      <w:pPr>
        <w:pStyle w:val="Bezmezer"/>
        <w:rPr>
          <w:rFonts w:ascii="Tahoma" w:hAnsi="Tahoma" w:cs="Tahoma"/>
          <w:b/>
          <w:sz w:val="20"/>
        </w:rPr>
      </w:pPr>
    </w:p>
    <w:p w14:paraId="557B90E5" w14:textId="77777777" w:rsidR="00A8504C" w:rsidRPr="00E13954" w:rsidRDefault="00A8504C" w:rsidP="00E13954">
      <w:pPr>
        <w:pStyle w:val="Bezmezer"/>
        <w:rPr>
          <w:rFonts w:ascii="Tahoma" w:hAnsi="Tahoma" w:cs="Tahoma"/>
          <w:sz w:val="20"/>
        </w:rPr>
      </w:pPr>
      <w:r w:rsidRPr="00E13954">
        <w:rPr>
          <w:rFonts w:ascii="Tahoma" w:hAnsi="Tahoma" w:cs="Tahoma"/>
          <w:sz w:val="20"/>
        </w:rPr>
        <w:t>(dále také jen „zhotovitel“)</w:t>
      </w:r>
    </w:p>
    <w:p w14:paraId="007282E7" w14:textId="77777777" w:rsidR="00A8504C" w:rsidRPr="00E13954" w:rsidRDefault="00A8504C" w:rsidP="00E13954">
      <w:pPr>
        <w:pStyle w:val="Bezmezer"/>
        <w:rPr>
          <w:rFonts w:ascii="Tahoma" w:hAnsi="Tahoma" w:cs="Tahoma"/>
          <w:b/>
          <w:sz w:val="20"/>
        </w:rPr>
      </w:pPr>
    </w:p>
    <w:p w14:paraId="44148600" w14:textId="77777777" w:rsidR="00A8504C" w:rsidRPr="00E13954" w:rsidRDefault="00A8504C" w:rsidP="00E13954">
      <w:pPr>
        <w:pStyle w:val="Bezmezer"/>
        <w:rPr>
          <w:rFonts w:ascii="Tahoma" w:hAnsi="Tahoma" w:cs="Tahoma"/>
          <w:b/>
          <w:sz w:val="20"/>
        </w:rPr>
      </w:pPr>
    </w:p>
    <w:p w14:paraId="62657CAD" w14:textId="77777777" w:rsidR="00A8504C" w:rsidRDefault="00A8504C" w:rsidP="00E13954">
      <w:pPr>
        <w:pStyle w:val="Bezmezer"/>
        <w:rPr>
          <w:rFonts w:ascii="Tahoma" w:hAnsi="Tahoma" w:cs="Tahoma"/>
          <w:sz w:val="20"/>
        </w:rPr>
      </w:pPr>
      <w:r w:rsidRPr="00E13954">
        <w:rPr>
          <w:rFonts w:ascii="Tahoma" w:hAnsi="Tahoma" w:cs="Tahoma"/>
          <w:sz w:val="20"/>
        </w:rPr>
        <w:t>tuto</w:t>
      </w:r>
    </w:p>
    <w:p w14:paraId="6A6CD382" w14:textId="77777777" w:rsidR="00E13954" w:rsidRDefault="00E13954" w:rsidP="00E13954">
      <w:pPr>
        <w:pStyle w:val="Bezmezer"/>
        <w:rPr>
          <w:rFonts w:ascii="Tahoma" w:hAnsi="Tahoma" w:cs="Tahoma"/>
          <w:sz w:val="20"/>
        </w:rPr>
      </w:pPr>
    </w:p>
    <w:p w14:paraId="6BFB1A2F" w14:textId="77777777" w:rsidR="00E13954" w:rsidRPr="00E13954" w:rsidRDefault="00E13954" w:rsidP="00E13954">
      <w:pPr>
        <w:pStyle w:val="Bezmezer"/>
        <w:rPr>
          <w:rFonts w:ascii="Tahoma" w:hAnsi="Tahoma" w:cs="Tahoma"/>
          <w:sz w:val="20"/>
        </w:rPr>
      </w:pPr>
    </w:p>
    <w:p w14:paraId="1B2875DC" w14:textId="77777777" w:rsidR="00A8504C" w:rsidRPr="00E13954" w:rsidRDefault="00A8504C" w:rsidP="00E13954">
      <w:pPr>
        <w:pStyle w:val="Bezmezer"/>
        <w:jc w:val="center"/>
        <w:rPr>
          <w:rFonts w:ascii="Tahoma" w:hAnsi="Tahoma" w:cs="Tahoma"/>
          <w:b/>
          <w:sz w:val="20"/>
        </w:rPr>
      </w:pPr>
      <w:r w:rsidRPr="00E13954">
        <w:rPr>
          <w:rFonts w:ascii="Tahoma" w:hAnsi="Tahoma" w:cs="Tahoma"/>
          <w:b/>
          <w:sz w:val="20"/>
        </w:rPr>
        <w:t>SMLOUVU O DÍLO</w:t>
      </w:r>
    </w:p>
    <w:p w14:paraId="7A3E4B44" w14:textId="77777777" w:rsidR="00A8504C" w:rsidRPr="00E13954" w:rsidRDefault="00A8504C" w:rsidP="00E13954">
      <w:pPr>
        <w:pStyle w:val="Bezmezer"/>
        <w:jc w:val="center"/>
        <w:rPr>
          <w:rFonts w:ascii="Tahoma" w:hAnsi="Tahoma" w:cs="Tahoma"/>
          <w:b/>
          <w:sz w:val="20"/>
        </w:rPr>
      </w:pPr>
      <w:r w:rsidRPr="00E13954">
        <w:rPr>
          <w:rFonts w:ascii="Tahoma" w:hAnsi="Tahoma" w:cs="Tahoma"/>
          <w:b/>
          <w:sz w:val="20"/>
        </w:rPr>
        <w:t xml:space="preserve">ve smyslu § </w:t>
      </w:r>
      <w:r w:rsidR="005D7482" w:rsidRPr="00E13954">
        <w:rPr>
          <w:rFonts w:ascii="Tahoma" w:hAnsi="Tahoma" w:cs="Tahoma"/>
          <w:b/>
          <w:sz w:val="20"/>
        </w:rPr>
        <w:t xml:space="preserve">2586 </w:t>
      </w:r>
      <w:r w:rsidRPr="00E13954">
        <w:rPr>
          <w:rFonts w:ascii="Tahoma" w:hAnsi="Tahoma" w:cs="Tahoma"/>
          <w:b/>
          <w:sz w:val="20"/>
        </w:rPr>
        <w:t xml:space="preserve">a násl. zákona č. </w:t>
      </w:r>
      <w:r w:rsidR="005D7482" w:rsidRPr="00E13954">
        <w:rPr>
          <w:rFonts w:ascii="Tahoma" w:hAnsi="Tahoma" w:cs="Tahoma"/>
          <w:b/>
          <w:sz w:val="20"/>
        </w:rPr>
        <w:t>89</w:t>
      </w:r>
      <w:r w:rsidRPr="00E13954">
        <w:rPr>
          <w:rFonts w:ascii="Tahoma" w:hAnsi="Tahoma" w:cs="Tahoma"/>
          <w:b/>
          <w:sz w:val="20"/>
        </w:rPr>
        <w:t>/</w:t>
      </w:r>
      <w:r w:rsidR="005D7482" w:rsidRPr="00E13954">
        <w:rPr>
          <w:rFonts w:ascii="Tahoma" w:hAnsi="Tahoma" w:cs="Tahoma"/>
          <w:b/>
          <w:sz w:val="20"/>
        </w:rPr>
        <w:t>2012</w:t>
      </w:r>
      <w:r w:rsidRPr="00E13954">
        <w:rPr>
          <w:rFonts w:ascii="Tahoma" w:hAnsi="Tahoma" w:cs="Tahoma"/>
          <w:b/>
          <w:sz w:val="20"/>
        </w:rPr>
        <w:t xml:space="preserve"> Sb., ob</w:t>
      </w:r>
      <w:r w:rsidR="005D7482" w:rsidRPr="00E13954">
        <w:rPr>
          <w:rFonts w:ascii="Tahoma" w:hAnsi="Tahoma" w:cs="Tahoma"/>
          <w:b/>
          <w:sz w:val="20"/>
        </w:rPr>
        <w:t>čanský</w:t>
      </w:r>
      <w:r w:rsidRPr="00E13954">
        <w:rPr>
          <w:rFonts w:ascii="Tahoma" w:hAnsi="Tahoma" w:cs="Tahoma"/>
          <w:b/>
          <w:sz w:val="20"/>
        </w:rPr>
        <w:t xml:space="preserve"> zákoník,</w:t>
      </w:r>
    </w:p>
    <w:p w14:paraId="42DA6172" w14:textId="77777777" w:rsidR="00A8504C" w:rsidRPr="00E13954" w:rsidRDefault="00A8504C" w:rsidP="00E13954">
      <w:pPr>
        <w:pStyle w:val="Bezmezer"/>
        <w:jc w:val="center"/>
        <w:rPr>
          <w:rFonts w:ascii="Tahoma" w:hAnsi="Tahoma" w:cs="Tahoma"/>
          <w:sz w:val="20"/>
        </w:rPr>
      </w:pPr>
      <w:r w:rsidRPr="00E13954">
        <w:rPr>
          <w:rFonts w:ascii="Tahoma" w:hAnsi="Tahoma" w:cs="Tahoma"/>
          <w:b/>
          <w:sz w:val="20"/>
        </w:rPr>
        <w:t>ve znění pozdějších předpisů</w:t>
      </w:r>
    </w:p>
    <w:p w14:paraId="4ED92210" w14:textId="77777777" w:rsidR="00A8504C" w:rsidRDefault="00A8504C" w:rsidP="00E13954">
      <w:pPr>
        <w:pStyle w:val="Bezmezer"/>
        <w:jc w:val="center"/>
        <w:rPr>
          <w:rFonts w:ascii="Tahoma" w:hAnsi="Tahoma" w:cs="Tahoma"/>
          <w:sz w:val="20"/>
        </w:rPr>
      </w:pPr>
    </w:p>
    <w:p w14:paraId="7AFC9CDF" w14:textId="77777777" w:rsidR="000862C6" w:rsidRDefault="000862C6" w:rsidP="00E13954">
      <w:pPr>
        <w:pStyle w:val="Bezmezer"/>
        <w:jc w:val="center"/>
        <w:rPr>
          <w:rFonts w:ascii="Tahoma" w:hAnsi="Tahoma" w:cs="Tahoma"/>
          <w:sz w:val="20"/>
        </w:rPr>
      </w:pPr>
    </w:p>
    <w:p w14:paraId="481B07C7" w14:textId="77777777" w:rsidR="000862C6" w:rsidRDefault="000862C6" w:rsidP="00E13954">
      <w:pPr>
        <w:pStyle w:val="Bezmezer"/>
        <w:jc w:val="center"/>
        <w:rPr>
          <w:rFonts w:ascii="Tahoma" w:hAnsi="Tahoma" w:cs="Tahoma"/>
          <w:b/>
          <w:sz w:val="20"/>
        </w:rPr>
      </w:pPr>
      <w:r w:rsidRPr="000862C6">
        <w:rPr>
          <w:rFonts w:ascii="Tahoma" w:hAnsi="Tahoma" w:cs="Tahoma"/>
          <w:b/>
          <w:sz w:val="20"/>
        </w:rPr>
        <w:t>I.</w:t>
      </w:r>
    </w:p>
    <w:p w14:paraId="5006455E" w14:textId="77777777" w:rsidR="000862C6" w:rsidRDefault="000862C6" w:rsidP="00E13954">
      <w:pPr>
        <w:pStyle w:val="Bezmezer"/>
        <w:jc w:val="center"/>
        <w:rPr>
          <w:rFonts w:ascii="Tahoma" w:hAnsi="Tahoma" w:cs="Tahoma"/>
          <w:b/>
          <w:sz w:val="20"/>
        </w:rPr>
      </w:pPr>
      <w:r>
        <w:rPr>
          <w:rFonts w:ascii="Tahoma" w:hAnsi="Tahoma" w:cs="Tahoma"/>
          <w:b/>
          <w:sz w:val="20"/>
        </w:rPr>
        <w:t>Úvodní ustanovení</w:t>
      </w:r>
    </w:p>
    <w:p w14:paraId="1BA00C74" w14:textId="77777777" w:rsidR="000862C6" w:rsidRPr="000862C6" w:rsidRDefault="000862C6" w:rsidP="00E13954">
      <w:pPr>
        <w:pStyle w:val="Bezmezer"/>
        <w:jc w:val="center"/>
        <w:rPr>
          <w:rFonts w:ascii="Tahoma" w:hAnsi="Tahoma" w:cs="Tahoma"/>
          <w:b/>
          <w:sz w:val="20"/>
        </w:rPr>
      </w:pPr>
    </w:p>
    <w:p w14:paraId="660A87CB" w14:textId="77777777" w:rsidR="000862C6" w:rsidRPr="000862C6" w:rsidRDefault="000862C6" w:rsidP="000862C6">
      <w:pPr>
        <w:spacing w:line="240" w:lineRule="auto"/>
        <w:jc w:val="both"/>
        <w:rPr>
          <w:rFonts w:ascii="Tahoma" w:hAnsi="Tahoma" w:cs="Tahoma"/>
          <w:sz w:val="20"/>
          <w:szCs w:val="20"/>
        </w:rPr>
      </w:pPr>
      <w:r w:rsidRPr="000862C6">
        <w:rPr>
          <w:rFonts w:ascii="Tahoma" w:hAnsi="Tahoma" w:cs="Tahoma"/>
          <w:sz w:val="20"/>
          <w:szCs w:val="20"/>
        </w:rPr>
        <w:t xml:space="preserve">Tato smlouva se uzavírá na základě výsledku zadávacího řízení na veřejnou zakázku s názvem </w:t>
      </w:r>
      <w:r w:rsidR="008E3C2C" w:rsidRPr="008E3C2C">
        <w:rPr>
          <w:rFonts w:ascii="Tahoma" w:hAnsi="Tahoma" w:cs="Tahoma"/>
          <w:b/>
          <w:sz w:val="20"/>
          <w:szCs w:val="20"/>
        </w:rPr>
        <w:t>Oprava místních komunikací - Zábřeh</w:t>
      </w:r>
      <w:r w:rsidRPr="000862C6">
        <w:rPr>
          <w:rFonts w:ascii="Tahoma" w:hAnsi="Tahoma" w:cs="Tahoma"/>
          <w:sz w:val="20"/>
          <w:szCs w:val="20"/>
        </w:rPr>
        <w:t xml:space="preserve">, zadávanou objednatelem jako zadavatelem ve smyslu zákona č. 137/2006 Sb., o veřejných zakázkách, ve znění pozdějších předpisů, neboť nabídka zhotovitele podaná v rámci zadávacího řízení na tuto veřejnou zakázku byla objednatelem vybrána jako nejvhodnější. </w:t>
      </w:r>
    </w:p>
    <w:p w14:paraId="3D0865CA" w14:textId="77777777" w:rsidR="0056022C" w:rsidRDefault="0056022C" w:rsidP="0056022C">
      <w:pPr>
        <w:pStyle w:val="Bezmezer"/>
        <w:rPr>
          <w:rFonts w:ascii="Tahoma" w:hAnsi="Tahoma" w:cs="Tahoma"/>
          <w:b/>
          <w:bCs/>
          <w:sz w:val="20"/>
        </w:rPr>
      </w:pPr>
    </w:p>
    <w:p w14:paraId="0635D792" w14:textId="77777777" w:rsidR="000862C6" w:rsidRDefault="000862C6" w:rsidP="0056022C">
      <w:pPr>
        <w:pStyle w:val="Bezmezer"/>
        <w:rPr>
          <w:rFonts w:ascii="Tahoma" w:hAnsi="Tahoma" w:cs="Tahoma"/>
          <w:b/>
          <w:bCs/>
          <w:sz w:val="20"/>
        </w:rPr>
      </w:pPr>
    </w:p>
    <w:p w14:paraId="5A9B9FB4" w14:textId="77777777" w:rsidR="009C0917" w:rsidRPr="00E13954" w:rsidRDefault="00FE2B51" w:rsidP="00E13954">
      <w:pPr>
        <w:pStyle w:val="Bezmezer"/>
        <w:jc w:val="center"/>
        <w:rPr>
          <w:rFonts w:ascii="Tahoma" w:hAnsi="Tahoma" w:cs="Tahoma"/>
          <w:b/>
          <w:bCs/>
          <w:sz w:val="20"/>
        </w:rPr>
      </w:pPr>
      <w:r>
        <w:rPr>
          <w:rFonts w:ascii="Tahoma" w:hAnsi="Tahoma" w:cs="Tahoma"/>
          <w:b/>
          <w:bCs/>
          <w:sz w:val="20"/>
        </w:rPr>
        <w:t>I</w:t>
      </w:r>
      <w:r w:rsidR="000862C6">
        <w:rPr>
          <w:rFonts w:ascii="Tahoma" w:hAnsi="Tahoma" w:cs="Tahoma"/>
          <w:b/>
          <w:bCs/>
          <w:sz w:val="20"/>
        </w:rPr>
        <w:t>I</w:t>
      </w:r>
      <w:r>
        <w:rPr>
          <w:rFonts w:ascii="Tahoma" w:hAnsi="Tahoma" w:cs="Tahoma"/>
          <w:b/>
          <w:bCs/>
          <w:sz w:val="20"/>
        </w:rPr>
        <w:t xml:space="preserve">. </w:t>
      </w:r>
      <w:r w:rsidR="009C0917" w:rsidRPr="00E13954">
        <w:rPr>
          <w:rFonts w:ascii="Tahoma" w:hAnsi="Tahoma" w:cs="Tahoma"/>
          <w:b/>
          <w:bCs/>
          <w:sz w:val="20"/>
        </w:rPr>
        <w:t>Předmět díla</w:t>
      </w:r>
    </w:p>
    <w:p w14:paraId="1F4AA7EA" w14:textId="77777777" w:rsidR="005D7482" w:rsidRPr="00E13954" w:rsidRDefault="005D7482" w:rsidP="00E13954">
      <w:pPr>
        <w:pStyle w:val="Bezmezer"/>
        <w:rPr>
          <w:rFonts w:ascii="Tahoma" w:hAnsi="Tahoma" w:cs="Tahoma"/>
          <w:b/>
          <w:bCs/>
          <w:sz w:val="20"/>
        </w:rPr>
      </w:pPr>
    </w:p>
    <w:p w14:paraId="0E188897" w14:textId="77777777" w:rsidR="005D7482" w:rsidRDefault="00072B19" w:rsidP="005E59F7">
      <w:pPr>
        <w:pStyle w:val="Bezmezer"/>
        <w:numPr>
          <w:ilvl w:val="0"/>
          <w:numId w:val="1"/>
        </w:numPr>
        <w:rPr>
          <w:rFonts w:ascii="Tahoma" w:hAnsi="Tahoma" w:cs="Tahoma"/>
          <w:sz w:val="20"/>
        </w:rPr>
      </w:pPr>
      <w:r w:rsidRPr="00E13954">
        <w:rPr>
          <w:rFonts w:ascii="Tahoma" w:hAnsi="Tahoma" w:cs="Tahoma"/>
          <w:sz w:val="20"/>
        </w:rPr>
        <w:t>Touto smlouvou se zhotovitel zavazuje provést na svůj náklad a nebezpečí smlouvou určené dílo a</w:t>
      </w:r>
      <w:r w:rsidR="00AB0A63">
        <w:rPr>
          <w:rFonts w:ascii="Tahoma" w:hAnsi="Tahoma" w:cs="Tahoma"/>
          <w:sz w:val="20"/>
        </w:rPr>
        <w:t> </w:t>
      </w:r>
      <w:r w:rsidRPr="00E13954">
        <w:rPr>
          <w:rFonts w:ascii="Tahoma" w:hAnsi="Tahoma" w:cs="Tahoma"/>
          <w:sz w:val="20"/>
        </w:rPr>
        <w:t>objednatel se zavazuje dílo převzít a zaplatit za něj dohodnutou cenu.</w:t>
      </w:r>
    </w:p>
    <w:p w14:paraId="5E3CAE65" w14:textId="77777777" w:rsidR="0079421B" w:rsidRDefault="0079421B" w:rsidP="0079421B">
      <w:pPr>
        <w:pStyle w:val="Bezmezer"/>
        <w:ind w:left="360"/>
        <w:rPr>
          <w:rFonts w:ascii="Tahoma" w:hAnsi="Tahoma" w:cs="Tahoma"/>
          <w:sz w:val="20"/>
        </w:rPr>
      </w:pPr>
    </w:p>
    <w:p w14:paraId="58FB329B" w14:textId="27244BD4" w:rsidR="00A1343F" w:rsidRPr="00E13954" w:rsidRDefault="009C0917" w:rsidP="005E59F7">
      <w:pPr>
        <w:pStyle w:val="Bezmezer"/>
        <w:numPr>
          <w:ilvl w:val="0"/>
          <w:numId w:val="1"/>
        </w:numPr>
        <w:rPr>
          <w:rFonts w:ascii="Tahoma" w:hAnsi="Tahoma" w:cs="Tahoma"/>
          <w:sz w:val="20"/>
        </w:rPr>
      </w:pPr>
      <w:r w:rsidRPr="00E13954">
        <w:rPr>
          <w:rFonts w:ascii="Tahoma" w:hAnsi="Tahoma" w:cs="Tahoma"/>
          <w:sz w:val="20"/>
        </w:rPr>
        <w:t>Předmětem této smlouvy je provedení</w:t>
      </w:r>
      <w:r w:rsidR="008E3C2C">
        <w:rPr>
          <w:rFonts w:ascii="Tahoma" w:hAnsi="Tahoma" w:cs="Tahoma"/>
          <w:sz w:val="20"/>
        </w:rPr>
        <w:t xml:space="preserve"> stavby</w:t>
      </w:r>
      <w:r w:rsidRPr="00E13954">
        <w:rPr>
          <w:rFonts w:ascii="Tahoma" w:hAnsi="Tahoma" w:cs="Tahoma"/>
          <w:sz w:val="20"/>
        </w:rPr>
        <w:t xml:space="preserve"> </w:t>
      </w:r>
      <w:r w:rsidR="00352211">
        <w:rPr>
          <w:rFonts w:ascii="Tahoma" w:hAnsi="Tahoma" w:cs="Tahoma"/>
          <w:sz w:val="20"/>
        </w:rPr>
        <w:t>„</w:t>
      </w:r>
      <w:r w:rsidR="008E3C2C">
        <w:rPr>
          <w:rFonts w:ascii="Tahoma" w:hAnsi="Tahoma" w:cs="Tahoma"/>
          <w:b/>
          <w:sz w:val="20"/>
        </w:rPr>
        <w:t>O</w:t>
      </w:r>
      <w:r w:rsidR="008E3C2C" w:rsidRPr="008E3C2C">
        <w:rPr>
          <w:rFonts w:ascii="Tahoma" w:hAnsi="Tahoma" w:cs="Tahoma"/>
          <w:b/>
          <w:sz w:val="20"/>
        </w:rPr>
        <w:t>prava místních</w:t>
      </w:r>
      <w:r w:rsidR="00352211" w:rsidRPr="008E3C2C">
        <w:rPr>
          <w:rFonts w:ascii="Tahoma" w:hAnsi="Tahoma" w:cs="Tahoma"/>
          <w:b/>
          <w:sz w:val="20"/>
        </w:rPr>
        <w:t xml:space="preserve"> komunikací</w:t>
      </w:r>
      <w:r w:rsidR="008E3C2C" w:rsidRPr="008E3C2C">
        <w:rPr>
          <w:rFonts w:ascii="Tahoma" w:hAnsi="Tahoma" w:cs="Tahoma"/>
          <w:b/>
          <w:sz w:val="20"/>
        </w:rPr>
        <w:t xml:space="preserve"> - Zábřeh</w:t>
      </w:r>
      <w:r w:rsidR="00260E5A" w:rsidRPr="00E13954">
        <w:rPr>
          <w:rFonts w:ascii="Tahoma" w:hAnsi="Tahoma" w:cs="Tahoma"/>
          <w:b/>
          <w:sz w:val="20"/>
        </w:rPr>
        <w:t>“</w:t>
      </w:r>
      <w:r w:rsidR="008E594B" w:rsidRPr="00E13954">
        <w:rPr>
          <w:rFonts w:ascii="Tahoma" w:hAnsi="Tahoma" w:cs="Tahoma"/>
          <w:sz w:val="20"/>
        </w:rPr>
        <w:t xml:space="preserve"> (dále jen „dílo</w:t>
      </w:r>
      <w:r w:rsidR="008E594B" w:rsidRPr="00903597">
        <w:rPr>
          <w:rFonts w:ascii="Tahoma" w:hAnsi="Tahoma" w:cs="Tahoma"/>
          <w:sz w:val="20"/>
        </w:rPr>
        <w:t>“)</w:t>
      </w:r>
      <w:r w:rsidRPr="00903597">
        <w:rPr>
          <w:rFonts w:ascii="Tahoma" w:hAnsi="Tahoma" w:cs="Tahoma"/>
          <w:sz w:val="20"/>
        </w:rPr>
        <w:t xml:space="preserve"> </w:t>
      </w:r>
      <w:r w:rsidR="008E594B" w:rsidRPr="00903597">
        <w:rPr>
          <w:rFonts w:ascii="Tahoma" w:hAnsi="Tahoma" w:cs="Tahoma"/>
          <w:sz w:val="20"/>
        </w:rPr>
        <w:t>v </w:t>
      </w:r>
      <w:r w:rsidRPr="00903597">
        <w:rPr>
          <w:rFonts w:ascii="Tahoma" w:hAnsi="Tahoma" w:cs="Tahoma"/>
          <w:sz w:val="20"/>
        </w:rPr>
        <w:t>souladu s projektovou dokumentací k provádění stavby</w:t>
      </w:r>
      <w:r w:rsidR="004B7986">
        <w:rPr>
          <w:rFonts w:ascii="Tahoma" w:hAnsi="Tahoma" w:cs="Tahoma"/>
          <w:sz w:val="20"/>
        </w:rPr>
        <w:t xml:space="preserve">, dodatkem č. 1 k projektové dokumentaci stavby </w:t>
      </w:r>
      <w:r w:rsidRPr="00903597">
        <w:rPr>
          <w:rFonts w:ascii="Tahoma" w:hAnsi="Tahoma" w:cs="Tahoma"/>
          <w:sz w:val="20"/>
        </w:rPr>
        <w:t>a  s</w:t>
      </w:r>
      <w:r w:rsidRPr="00E13954">
        <w:rPr>
          <w:rFonts w:ascii="Tahoma" w:hAnsi="Tahoma" w:cs="Tahoma"/>
          <w:sz w:val="20"/>
        </w:rPr>
        <w:t xml:space="preserve"> požadavky, podmínkami, specifikacemi a ostatními údaji a informacemi obsaženými </w:t>
      </w:r>
      <w:r w:rsidR="00964B3C">
        <w:rPr>
          <w:rFonts w:ascii="Tahoma" w:hAnsi="Tahoma" w:cs="Tahoma"/>
          <w:sz w:val="20"/>
        </w:rPr>
        <w:t xml:space="preserve">v </w:t>
      </w:r>
      <w:r w:rsidR="00260E5A" w:rsidRPr="00E13954">
        <w:rPr>
          <w:rFonts w:ascii="Tahoma" w:hAnsi="Tahoma" w:cs="Tahoma"/>
          <w:sz w:val="20"/>
        </w:rPr>
        <w:t xml:space="preserve">právních předpisech, technických normách a </w:t>
      </w:r>
      <w:r w:rsidRPr="00E13954">
        <w:rPr>
          <w:rFonts w:ascii="Tahoma" w:hAnsi="Tahoma" w:cs="Tahoma"/>
          <w:sz w:val="20"/>
        </w:rPr>
        <w:t>v</w:t>
      </w:r>
      <w:r w:rsidR="00AB0A63">
        <w:rPr>
          <w:rFonts w:ascii="Tahoma" w:hAnsi="Tahoma" w:cs="Tahoma"/>
          <w:sz w:val="20"/>
        </w:rPr>
        <w:t xml:space="preserve"> této</w:t>
      </w:r>
      <w:r w:rsidRPr="00E13954">
        <w:rPr>
          <w:rFonts w:ascii="Tahoma" w:hAnsi="Tahoma" w:cs="Tahoma"/>
          <w:sz w:val="20"/>
        </w:rPr>
        <w:t xml:space="preserve"> smlouvě </w:t>
      </w:r>
      <w:r w:rsidR="00260E5A" w:rsidRPr="00E13954">
        <w:rPr>
          <w:rFonts w:ascii="Tahoma" w:hAnsi="Tahoma" w:cs="Tahoma"/>
          <w:sz w:val="20"/>
        </w:rPr>
        <w:t>včetně jejích</w:t>
      </w:r>
      <w:r w:rsidRPr="00E13954">
        <w:rPr>
          <w:rFonts w:ascii="Tahoma" w:hAnsi="Tahoma" w:cs="Tahoma"/>
          <w:sz w:val="20"/>
        </w:rPr>
        <w:t> </w:t>
      </w:r>
      <w:r w:rsidR="00260E5A" w:rsidRPr="00E13954">
        <w:rPr>
          <w:rFonts w:ascii="Tahoma" w:hAnsi="Tahoma" w:cs="Tahoma"/>
          <w:sz w:val="20"/>
        </w:rPr>
        <w:t>p</w:t>
      </w:r>
      <w:r w:rsidRPr="00E13954">
        <w:rPr>
          <w:rFonts w:ascii="Tahoma" w:hAnsi="Tahoma" w:cs="Tahoma"/>
          <w:sz w:val="20"/>
        </w:rPr>
        <w:t>říloh.</w:t>
      </w:r>
      <w:r w:rsidR="003B07C8" w:rsidRPr="00E13954">
        <w:rPr>
          <w:rFonts w:ascii="Tahoma" w:hAnsi="Tahoma" w:cs="Tahoma"/>
          <w:b/>
          <w:sz w:val="20"/>
        </w:rPr>
        <w:t xml:space="preserve"> </w:t>
      </w:r>
      <w:bookmarkStart w:id="0" w:name="_GoBack"/>
      <w:bookmarkEnd w:id="0"/>
    </w:p>
    <w:p w14:paraId="37D13CF3" w14:textId="77777777" w:rsidR="00E13954" w:rsidRPr="00E13954" w:rsidRDefault="00E13954" w:rsidP="00E13954">
      <w:pPr>
        <w:pStyle w:val="Bezmezer"/>
        <w:ind w:left="360"/>
        <w:rPr>
          <w:rFonts w:ascii="Tahoma" w:hAnsi="Tahoma" w:cs="Tahoma"/>
          <w:sz w:val="20"/>
        </w:rPr>
      </w:pPr>
    </w:p>
    <w:p w14:paraId="711C0B8B" w14:textId="77777777" w:rsidR="00A1343F" w:rsidRPr="00E13954" w:rsidRDefault="00A1343F" w:rsidP="005E59F7">
      <w:pPr>
        <w:pStyle w:val="Bezmezer"/>
        <w:numPr>
          <w:ilvl w:val="0"/>
          <w:numId w:val="1"/>
        </w:numPr>
        <w:rPr>
          <w:rFonts w:ascii="Tahoma" w:hAnsi="Tahoma" w:cs="Tahoma"/>
          <w:sz w:val="20"/>
        </w:rPr>
      </w:pPr>
      <w:r w:rsidRPr="00E13954">
        <w:rPr>
          <w:rFonts w:ascii="Tahoma" w:hAnsi="Tahoma" w:cs="Tahoma"/>
          <w:sz w:val="20"/>
        </w:rPr>
        <w:t>Dílo bude provedeno formou „dodávky na klíč“, čímž se rozumí:</w:t>
      </w:r>
    </w:p>
    <w:p w14:paraId="5BF3C875"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ajištění všech věcí, užívacích práv, prací a služeb potřebných k řádnému a včasnému provedení díla.</w:t>
      </w:r>
    </w:p>
    <w:p w14:paraId="325E1F2D"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 xml:space="preserve">rovedení všech stavebních, montážních a jiných prací nezbytných k řádnému provedení </w:t>
      </w:r>
      <w:r w:rsidR="00A1343F" w:rsidRPr="00E13954">
        <w:rPr>
          <w:rFonts w:ascii="Tahoma" w:hAnsi="Tahoma" w:cs="Tahoma"/>
          <w:sz w:val="20"/>
        </w:rPr>
        <w:lastRenderedPageBreak/>
        <w:t>díla.</w:t>
      </w:r>
    </w:p>
    <w:p w14:paraId="5FDEBFB0"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S</w:t>
      </w:r>
      <w:r w:rsidR="00A1343F" w:rsidRPr="00E13954">
        <w:rPr>
          <w:rFonts w:ascii="Tahoma" w:hAnsi="Tahoma" w:cs="Tahoma"/>
          <w:sz w:val="20"/>
        </w:rPr>
        <w:t>hromáždění a ověření všech údajů důležitých pro řádné provedení díla.</w:t>
      </w:r>
    </w:p>
    <w:p w14:paraId="7F6CA192"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ajištění všech strojů, zařízení a osob potřebných pro řádné a včasné provedení díla.</w:t>
      </w:r>
    </w:p>
    <w:p w14:paraId="057F47B1"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N</w:t>
      </w:r>
      <w:r w:rsidR="00A1343F" w:rsidRPr="00E13954">
        <w:rPr>
          <w:rFonts w:ascii="Tahoma" w:hAnsi="Tahoma" w:cs="Tahoma"/>
          <w:sz w:val="20"/>
        </w:rPr>
        <w:t xml:space="preserve">apojení díla na stávající technické vybavení a zařízení objednatele, </w:t>
      </w:r>
      <w:r w:rsidR="000858D0">
        <w:rPr>
          <w:rFonts w:ascii="Tahoma" w:hAnsi="Tahoma" w:cs="Tahoma"/>
          <w:sz w:val="20"/>
        </w:rPr>
        <w:t xml:space="preserve">eventuální </w:t>
      </w:r>
      <w:r w:rsidR="00A1343F" w:rsidRPr="00E13954">
        <w:rPr>
          <w:rFonts w:ascii="Tahoma" w:hAnsi="Tahoma" w:cs="Tahoma"/>
          <w:sz w:val="20"/>
        </w:rPr>
        <w:t>provedení příslušných zkoušek a dokončení díla v souladu se smlouvou.</w:t>
      </w:r>
    </w:p>
    <w:p w14:paraId="7EEE0945"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 xml:space="preserve">Odstranění a </w:t>
      </w:r>
      <w:r w:rsidR="00A1343F" w:rsidRPr="00E13954">
        <w:rPr>
          <w:rFonts w:ascii="Tahoma" w:hAnsi="Tahoma" w:cs="Tahoma"/>
          <w:sz w:val="20"/>
        </w:rPr>
        <w:t xml:space="preserve">likvidace veškerých odpadů vzniklých ve spojení s realizací díla. </w:t>
      </w:r>
    </w:p>
    <w:p w14:paraId="0CE69035" w14:textId="3A86BFBC"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Ř</w:t>
      </w:r>
      <w:r w:rsidR="00A1343F" w:rsidRPr="00E13954">
        <w:rPr>
          <w:rFonts w:ascii="Tahoma" w:hAnsi="Tahoma" w:cs="Tahoma"/>
          <w:sz w:val="20"/>
        </w:rPr>
        <w:t>ízení, sledování, provádění, kontrola a dokumentování realizace díla, včetně aktualizací a zajištění potřebné organizačně-plánovací dokumentace.</w:t>
      </w:r>
    </w:p>
    <w:p w14:paraId="043709B7"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V</w:t>
      </w:r>
      <w:r w:rsidR="00A1343F" w:rsidRPr="00E13954">
        <w:rPr>
          <w:rFonts w:ascii="Tahoma" w:hAnsi="Tahoma" w:cs="Tahoma"/>
          <w:sz w:val="20"/>
        </w:rPr>
        <w:t>edení stavebního deníku, dozor při provádění díla, včetně sjednaných zkoušek a testů v</w:t>
      </w:r>
      <w:r w:rsidR="00AB0A63">
        <w:rPr>
          <w:rFonts w:ascii="Tahoma" w:hAnsi="Tahoma" w:cs="Tahoma"/>
          <w:sz w:val="20"/>
        </w:rPr>
        <w:t> </w:t>
      </w:r>
      <w:r w:rsidR="00A1343F" w:rsidRPr="00E13954">
        <w:rPr>
          <w:rFonts w:ascii="Tahoma" w:hAnsi="Tahoma" w:cs="Tahoma"/>
          <w:sz w:val="20"/>
        </w:rPr>
        <w:t>souladu se smlouvou.</w:t>
      </w:r>
    </w:p>
    <w:p w14:paraId="4E7C5765"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O</w:t>
      </w:r>
      <w:r w:rsidR="00A1343F" w:rsidRPr="00E13954">
        <w:rPr>
          <w:rFonts w:ascii="Tahoma" w:hAnsi="Tahoma" w:cs="Tahoma"/>
          <w:sz w:val="20"/>
        </w:rPr>
        <w:t>bstarání zařízení staveniště, zajištění správy staveniště a přepravy na a ze staveniště, proclení, zdanění, pojištění, ostraha a skladování veškerých věcí, materiálů, komponent apod. nutných k provedení díla.</w:t>
      </w:r>
    </w:p>
    <w:p w14:paraId="13319416" w14:textId="77777777" w:rsidR="00A1343F"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ískání a dodání potřebných protokolů, potvrzení, atestů, schválení a certifikátů nutných pro provedení díla v rozsahu a za podmínek požadovaných smlouvou.</w:t>
      </w:r>
    </w:p>
    <w:p w14:paraId="700AD406" w14:textId="77777777" w:rsidR="00B66DFD" w:rsidRPr="00903597" w:rsidRDefault="00B66DFD" w:rsidP="005E59F7">
      <w:pPr>
        <w:pStyle w:val="Bezmezer"/>
        <w:numPr>
          <w:ilvl w:val="1"/>
          <w:numId w:val="1"/>
        </w:numPr>
        <w:tabs>
          <w:tab w:val="clear" w:pos="851"/>
          <w:tab w:val="clear" w:pos="1418"/>
        </w:tabs>
        <w:rPr>
          <w:rFonts w:ascii="Tahoma" w:hAnsi="Tahoma" w:cs="Tahoma"/>
          <w:sz w:val="20"/>
        </w:rPr>
      </w:pPr>
      <w:r w:rsidRPr="00903597">
        <w:rPr>
          <w:rFonts w:ascii="Tahoma" w:hAnsi="Tahoma" w:cs="Tahoma"/>
          <w:sz w:val="20"/>
        </w:rPr>
        <w:t>Zajištění povolení zvláštního užívání komunikací.</w:t>
      </w:r>
    </w:p>
    <w:p w14:paraId="6A74E7AF" w14:textId="77777777" w:rsidR="003D3B6B" w:rsidRPr="00714C9C" w:rsidRDefault="003D3B6B" w:rsidP="005E59F7">
      <w:pPr>
        <w:pStyle w:val="Bezmezer"/>
        <w:numPr>
          <w:ilvl w:val="1"/>
          <w:numId w:val="1"/>
        </w:numPr>
        <w:tabs>
          <w:tab w:val="clear" w:pos="851"/>
          <w:tab w:val="clear" w:pos="1418"/>
        </w:tabs>
        <w:rPr>
          <w:rFonts w:ascii="Tahoma" w:hAnsi="Tahoma" w:cs="Tahoma"/>
          <w:sz w:val="20"/>
        </w:rPr>
      </w:pPr>
      <w:r w:rsidRPr="00714C9C">
        <w:rPr>
          <w:rFonts w:ascii="Tahoma" w:hAnsi="Tahoma" w:cs="Tahoma"/>
          <w:sz w:val="20"/>
        </w:rPr>
        <w:t>Zajištění p</w:t>
      </w:r>
      <w:r w:rsidRPr="00714C9C">
        <w:rPr>
          <w:rStyle w:val="st1"/>
          <w:rFonts w:ascii="Tahoma" w:hAnsi="Tahoma" w:cs="Tahoma"/>
          <w:sz w:val="20"/>
        </w:rPr>
        <w:t xml:space="preserve">ovolení </w:t>
      </w:r>
      <w:r w:rsidRPr="00714C9C">
        <w:rPr>
          <w:rStyle w:val="Zdraznn"/>
          <w:rFonts w:ascii="Tahoma" w:eastAsiaTheme="majorEastAsia" w:hAnsi="Tahoma" w:cs="Tahoma"/>
          <w:b w:val="0"/>
          <w:sz w:val="20"/>
        </w:rPr>
        <w:t>uzavírek</w:t>
      </w:r>
      <w:r w:rsidRPr="00714C9C">
        <w:rPr>
          <w:rStyle w:val="st1"/>
          <w:rFonts w:ascii="Tahoma" w:hAnsi="Tahoma" w:cs="Tahoma"/>
          <w:sz w:val="20"/>
        </w:rPr>
        <w:t xml:space="preserve"> a </w:t>
      </w:r>
      <w:r w:rsidRPr="00714C9C">
        <w:rPr>
          <w:rStyle w:val="Zdraznn"/>
          <w:rFonts w:ascii="Tahoma" w:eastAsiaTheme="majorEastAsia" w:hAnsi="Tahoma" w:cs="Tahoma"/>
          <w:b w:val="0"/>
          <w:sz w:val="20"/>
        </w:rPr>
        <w:t>stanovení přechodné úpravy provozu</w:t>
      </w:r>
      <w:r w:rsidR="00E523E7" w:rsidRPr="00714C9C">
        <w:rPr>
          <w:rStyle w:val="Zdraznn"/>
          <w:rFonts w:ascii="Tahoma" w:eastAsiaTheme="majorEastAsia" w:hAnsi="Tahoma" w:cs="Tahoma"/>
          <w:b w:val="0"/>
          <w:sz w:val="20"/>
        </w:rPr>
        <w:t>.</w:t>
      </w:r>
    </w:p>
    <w:p w14:paraId="21E90802" w14:textId="3F68F2CA" w:rsidR="003D3B6B" w:rsidRPr="00714C9C" w:rsidRDefault="003D3B6B" w:rsidP="005E59F7">
      <w:pPr>
        <w:pStyle w:val="Bezmezer"/>
        <w:numPr>
          <w:ilvl w:val="1"/>
          <w:numId w:val="1"/>
        </w:numPr>
        <w:tabs>
          <w:tab w:val="clear" w:pos="851"/>
          <w:tab w:val="clear" w:pos="1418"/>
        </w:tabs>
        <w:rPr>
          <w:rFonts w:ascii="Tahoma" w:hAnsi="Tahoma" w:cs="Tahoma"/>
          <w:sz w:val="20"/>
        </w:rPr>
      </w:pPr>
      <w:r w:rsidRPr="00714C9C">
        <w:rPr>
          <w:rFonts w:ascii="Tahoma" w:hAnsi="Tahoma" w:cs="Tahoma"/>
          <w:sz w:val="20"/>
        </w:rPr>
        <w:t xml:space="preserve">Zaplacení místního poplatku za užívání veřejného prostranství podle </w:t>
      </w:r>
      <w:r w:rsidR="001C631F" w:rsidRPr="00714C9C">
        <w:rPr>
          <w:rFonts w:ascii="Tahoma" w:hAnsi="Tahoma" w:cs="Tahoma"/>
          <w:sz w:val="20"/>
        </w:rPr>
        <w:t xml:space="preserve">aktuálně platné </w:t>
      </w:r>
      <w:r w:rsidR="00714C9C" w:rsidRPr="00714C9C">
        <w:rPr>
          <w:rFonts w:ascii="Tahoma" w:hAnsi="Tahoma" w:cs="Tahoma"/>
          <w:sz w:val="20"/>
        </w:rPr>
        <w:t xml:space="preserve">a účinné </w:t>
      </w:r>
      <w:r w:rsidRPr="00714C9C">
        <w:rPr>
          <w:rFonts w:ascii="Tahoma" w:hAnsi="Tahoma" w:cs="Tahoma"/>
          <w:sz w:val="20"/>
        </w:rPr>
        <w:t xml:space="preserve">OZV města Zábřeh </w:t>
      </w:r>
      <w:r w:rsidR="00A7600C" w:rsidRPr="00714C9C">
        <w:rPr>
          <w:rFonts w:ascii="Tahoma" w:hAnsi="Tahoma" w:cs="Tahoma"/>
          <w:sz w:val="20"/>
        </w:rPr>
        <w:t>v případě splnění podmínek podle této vyhlášky</w:t>
      </w:r>
      <w:r w:rsidR="00E523E7" w:rsidRPr="00714C9C">
        <w:rPr>
          <w:rFonts w:ascii="Tahoma" w:hAnsi="Tahoma" w:cs="Tahoma"/>
          <w:sz w:val="20"/>
        </w:rPr>
        <w:t>.</w:t>
      </w:r>
    </w:p>
    <w:p w14:paraId="03E4E9A1"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pracování a dodání návodů pro provoz a údržbu díla.</w:t>
      </w:r>
    </w:p>
    <w:p w14:paraId="7FE3821A" w14:textId="77777777" w:rsidR="00A1343F"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oskytnutí záruk na dílo v rozsahu stanoveném ve smlouvě a odstranění případných vad vzniklých v záruční době.</w:t>
      </w:r>
    </w:p>
    <w:p w14:paraId="56031DA0" w14:textId="77777777" w:rsidR="00E13954" w:rsidRPr="00E13954" w:rsidRDefault="00E13954" w:rsidP="00E13954">
      <w:pPr>
        <w:pStyle w:val="Bezmezer"/>
        <w:ind w:left="1080"/>
        <w:rPr>
          <w:rFonts w:ascii="Tahoma" w:hAnsi="Tahoma" w:cs="Tahoma"/>
          <w:sz w:val="20"/>
        </w:rPr>
      </w:pPr>
    </w:p>
    <w:p w14:paraId="50945878" w14:textId="77777777" w:rsidR="00A1343F" w:rsidRDefault="0075777D" w:rsidP="005E59F7">
      <w:pPr>
        <w:pStyle w:val="Bezmezer"/>
        <w:numPr>
          <w:ilvl w:val="0"/>
          <w:numId w:val="1"/>
        </w:numPr>
        <w:rPr>
          <w:rFonts w:ascii="Tahoma" w:hAnsi="Tahoma" w:cs="Tahoma"/>
          <w:sz w:val="20"/>
        </w:rPr>
      </w:pPr>
      <w:r w:rsidRPr="00E13954">
        <w:rPr>
          <w:rFonts w:ascii="Tahoma" w:hAnsi="Tahoma" w:cs="Tahoma"/>
          <w:sz w:val="20"/>
        </w:rPr>
        <w:t xml:space="preserve">Zhotovitel provede také všechny práce, poskytne služby a zajistí dodávky všech věcí, které nejsou výslovně uvedeny ve smlouvě, ale kde je možno rozumně ze smlouvy nebo okolností jejího uzavření </w:t>
      </w:r>
      <w:r w:rsidR="00227B26" w:rsidRPr="00E13954">
        <w:rPr>
          <w:rFonts w:ascii="Tahoma" w:hAnsi="Tahoma" w:cs="Tahoma"/>
          <w:sz w:val="20"/>
        </w:rPr>
        <w:t>dovodit</w:t>
      </w:r>
      <w:r w:rsidRPr="00E13954">
        <w:rPr>
          <w:rFonts w:ascii="Tahoma" w:hAnsi="Tahoma" w:cs="Tahoma"/>
          <w:sz w:val="20"/>
        </w:rPr>
        <w:t>, že jsou nutné pro řádnou funkci a dokončení díla, jako kdyby tyto</w:t>
      </w:r>
      <w:r w:rsidR="00227B26" w:rsidRPr="00E13954">
        <w:rPr>
          <w:rFonts w:ascii="Tahoma" w:hAnsi="Tahoma" w:cs="Tahoma"/>
          <w:sz w:val="20"/>
        </w:rPr>
        <w:t xml:space="preserve"> práce,</w:t>
      </w:r>
      <w:r w:rsidRPr="00E13954">
        <w:rPr>
          <w:rFonts w:ascii="Tahoma" w:hAnsi="Tahoma" w:cs="Tahoma"/>
          <w:sz w:val="20"/>
        </w:rPr>
        <w:t xml:space="preserve"> služby anebo </w:t>
      </w:r>
      <w:r w:rsidR="00227B26" w:rsidRPr="00E13954">
        <w:rPr>
          <w:rFonts w:ascii="Tahoma" w:hAnsi="Tahoma" w:cs="Tahoma"/>
          <w:sz w:val="20"/>
        </w:rPr>
        <w:t>dodávky</w:t>
      </w:r>
      <w:r w:rsidRPr="00E13954">
        <w:rPr>
          <w:rFonts w:ascii="Tahoma" w:hAnsi="Tahoma" w:cs="Tahoma"/>
          <w:sz w:val="20"/>
        </w:rPr>
        <w:t xml:space="preserve"> byly ve smlouvě výslovně uvedeny.</w:t>
      </w:r>
    </w:p>
    <w:p w14:paraId="6612C929" w14:textId="77777777" w:rsidR="00E13954" w:rsidRPr="00E13954" w:rsidRDefault="00E13954" w:rsidP="00E13954">
      <w:pPr>
        <w:pStyle w:val="Bezmezer"/>
        <w:ind w:left="360"/>
        <w:rPr>
          <w:rFonts w:ascii="Tahoma" w:hAnsi="Tahoma" w:cs="Tahoma"/>
          <w:sz w:val="20"/>
        </w:rPr>
      </w:pPr>
    </w:p>
    <w:p w14:paraId="79BC145D" w14:textId="77777777" w:rsidR="0075777D" w:rsidRDefault="0075777D" w:rsidP="005E59F7">
      <w:pPr>
        <w:pStyle w:val="Bezmezer"/>
        <w:numPr>
          <w:ilvl w:val="0"/>
          <w:numId w:val="1"/>
        </w:numPr>
        <w:rPr>
          <w:rFonts w:ascii="Tahoma" w:hAnsi="Tahoma" w:cs="Tahoma"/>
          <w:sz w:val="20"/>
        </w:rPr>
      </w:pPr>
      <w:r w:rsidRPr="00E13954">
        <w:rPr>
          <w:rFonts w:ascii="Tahoma" w:hAnsi="Tahoma" w:cs="Tahoma"/>
          <w:sz w:val="20"/>
        </w:rPr>
        <w:t xml:space="preserve">Objednatel i zhotovitel souhlasně prohlašují, že dílo </w:t>
      </w:r>
      <w:r w:rsidR="00227B26" w:rsidRPr="00E13954">
        <w:rPr>
          <w:rFonts w:ascii="Tahoma" w:hAnsi="Tahoma" w:cs="Tahoma"/>
          <w:sz w:val="20"/>
        </w:rPr>
        <w:t xml:space="preserve">je </w:t>
      </w:r>
      <w:r w:rsidRPr="00E13954">
        <w:rPr>
          <w:rFonts w:ascii="Tahoma" w:hAnsi="Tahoma" w:cs="Tahoma"/>
          <w:sz w:val="20"/>
        </w:rPr>
        <w:t>na základě shora uvedené specifikace dostatečně určitě a srozumitelně vymezeno, zejména co do umístění, rozsahu, podoby a kvalitativních podmínek, které je třeba při jeho realizaci dodržet.</w:t>
      </w:r>
    </w:p>
    <w:p w14:paraId="3F663842" w14:textId="77777777" w:rsidR="00E13954" w:rsidRPr="00E13954" w:rsidRDefault="00E13954" w:rsidP="00E13954">
      <w:pPr>
        <w:pStyle w:val="Bezmezer"/>
        <w:ind w:left="360"/>
        <w:rPr>
          <w:rFonts w:ascii="Tahoma" w:hAnsi="Tahoma" w:cs="Tahoma"/>
          <w:sz w:val="20"/>
        </w:rPr>
      </w:pPr>
    </w:p>
    <w:p w14:paraId="4F891B36" w14:textId="77777777" w:rsidR="00916EF0" w:rsidRPr="00D36B03" w:rsidRDefault="0075777D" w:rsidP="00D36B03">
      <w:pPr>
        <w:pStyle w:val="Bezmezer"/>
        <w:numPr>
          <w:ilvl w:val="0"/>
          <w:numId w:val="1"/>
        </w:numPr>
        <w:rPr>
          <w:rFonts w:ascii="Tahoma" w:hAnsi="Tahoma" w:cs="Tahoma"/>
          <w:sz w:val="20"/>
        </w:rPr>
      </w:pPr>
      <w:r w:rsidRPr="00E13954">
        <w:rPr>
          <w:rFonts w:ascii="Tahoma" w:hAnsi="Tahoma" w:cs="Tahoma"/>
          <w:sz w:val="20"/>
        </w:rPr>
        <w:t>Zhotovitel prohlašuje, že má příslušné oprávnění k činnostem, jichž je k plnění této smlouvy třeba</w:t>
      </w:r>
      <w:r w:rsidR="00E13954">
        <w:rPr>
          <w:rFonts w:ascii="Tahoma" w:hAnsi="Tahoma" w:cs="Tahoma"/>
          <w:sz w:val="20"/>
        </w:rPr>
        <w:t>.</w:t>
      </w:r>
    </w:p>
    <w:p w14:paraId="59E5BB49" w14:textId="77777777" w:rsidR="0016538E" w:rsidRPr="00565EE7" w:rsidRDefault="0016538E" w:rsidP="00565EE7">
      <w:pPr>
        <w:spacing w:line="240" w:lineRule="auto"/>
        <w:jc w:val="both"/>
        <w:rPr>
          <w:rFonts w:ascii="Tahoma" w:hAnsi="Tahoma" w:cs="Tahoma"/>
          <w:sz w:val="20"/>
          <w:szCs w:val="20"/>
        </w:rPr>
      </w:pPr>
    </w:p>
    <w:p w14:paraId="5D4EC319" w14:textId="77777777" w:rsidR="00D00A45" w:rsidRPr="00E13954" w:rsidRDefault="00D00A45" w:rsidP="00E13954">
      <w:pPr>
        <w:pStyle w:val="Bezmezer"/>
        <w:rPr>
          <w:rFonts w:ascii="Tahoma" w:hAnsi="Tahoma" w:cs="Tahoma"/>
          <w:sz w:val="20"/>
        </w:rPr>
      </w:pPr>
    </w:p>
    <w:p w14:paraId="319F7F48" w14:textId="77777777" w:rsidR="0016538E" w:rsidRPr="00E13954" w:rsidRDefault="0016538E" w:rsidP="00E13954">
      <w:pPr>
        <w:pStyle w:val="Bezmezer"/>
        <w:jc w:val="center"/>
        <w:rPr>
          <w:rFonts w:ascii="Tahoma" w:hAnsi="Tahoma" w:cs="Tahoma"/>
          <w:b/>
          <w:sz w:val="20"/>
        </w:rPr>
      </w:pPr>
      <w:r w:rsidRPr="00E13954">
        <w:rPr>
          <w:rFonts w:ascii="Tahoma" w:hAnsi="Tahoma" w:cs="Tahoma"/>
          <w:b/>
          <w:sz w:val="20"/>
        </w:rPr>
        <w:t>I</w:t>
      </w:r>
      <w:r w:rsidR="00FE2B51">
        <w:rPr>
          <w:rFonts w:ascii="Tahoma" w:hAnsi="Tahoma" w:cs="Tahoma"/>
          <w:b/>
          <w:sz w:val="20"/>
        </w:rPr>
        <w:t>I</w:t>
      </w:r>
      <w:r w:rsidRPr="00E13954">
        <w:rPr>
          <w:rFonts w:ascii="Tahoma" w:hAnsi="Tahoma" w:cs="Tahoma"/>
          <w:b/>
          <w:sz w:val="20"/>
        </w:rPr>
        <w:t>I. Osoby oprávněné k jednání</w:t>
      </w:r>
    </w:p>
    <w:p w14:paraId="4EE2C7E5" w14:textId="77777777" w:rsidR="0016538E" w:rsidRPr="00E13954" w:rsidRDefault="0016538E" w:rsidP="00E13954">
      <w:pPr>
        <w:pStyle w:val="Bezmezer"/>
        <w:rPr>
          <w:rFonts w:ascii="Tahoma" w:hAnsi="Tahoma" w:cs="Tahoma"/>
          <w:sz w:val="20"/>
        </w:rPr>
      </w:pPr>
    </w:p>
    <w:p w14:paraId="6D1B74C1" w14:textId="77777777"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 xml:space="preserve">Ve věcech smluvních, včetně změn této smlouvy, jakož i v jiných právních </w:t>
      </w:r>
      <w:r w:rsidR="005D7482" w:rsidRPr="00E13954">
        <w:rPr>
          <w:rFonts w:ascii="Tahoma" w:hAnsi="Tahoma" w:cs="Tahoma"/>
          <w:sz w:val="20"/>
        </w:rPr>
        <w:t xml:space="preserve">jednáních </w:t>
      </w:r>
      <w:r w:rsidRPr="00E13954">
        <w:rPr>
          <w:rFonts w:ascii="Tahoma" w:hAnsi="Tahoma" w:cs="Tahoma"/>
          <w:sz w:val="20"/>
        </w:rPr>
        <w:t>jednají oprávnění zástupci (statutární zástupci) obou smluvních stran. Zhotovitel odpovídá objednateli za</w:t>
      </w:r>
      <w:r w:rsidR="00AB0A63">
        <w:rPr>
          <w:rFonts w:ascii="Tahoma" w:hAnsi="Tahoma" w:cs="Tahoma"/>
          <w:sz w:val="20"/>
        </w:rPr>
        <w:t> </w:t>
      </w:r>
      <w:r w:rsidRPr="00E13954">
        <w:rPr>
          <w:rFonts w:ascii="Tahoma" w:hAnsi="Tahoma" w:cs="Tahoma"/>
          <w:sz w:val="20"/>
        </w:rPr>
        <w:t xml:space="preserve">soulad údajů uvedených ve smlouvě a v obchodním rejstříku. </w:t>
      </w:r>
    </w:p>
    <w:p w14:paraId="515B04C7" w14:textId="77777777" w:rsidR="0016538E" w:rsidRPr="00E13954" w:rsidRDefault="0016538E" w:rsidP="00E13954">
      <w:pPr>
        <w:pStyle w:val="Bezmezer"/>
        <w:rPr>
          <w:rFonts w:ascii="Tahoma" w:hAnsi="Tahoma" w:cs="Tahoma"/>
          <w:b/>
          <w:sz w:val="20"/>
        </w:rPr>
      </w:pPr>
    </w:p>
    <w:p w14:paraId="2BD31917" w14:textId="77777777"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Ve věcech technických ve vztahu k plnění této smlouvy jsou oprávněni jednat tito zástupci smluvních stran:</w:t>
      </w:r>
    </w:p>
    <w:p w14:paraId="5C76562E" w14:textId="77777777" w:rsidR="00A1343F" w:rsidRDefault="0016538E" w:rsidP="00E523E7">
      <w:pPr>
        <w:pStyle w:val="Bezmezer"/>
        <w:ind w:left="2127" w:hanging="1767"/>
        <w:jc w:val="left"/>
        <w:rPr>
          <w:rFonts w:ascii="Tahoma" w:hAnsi="Tahoma" w:cs="Tahoma"/>
          <w:sz w:val="20"/>
        </w:rPr>
      </w:pPr>
      <w:r w:rsidRPr="00E13954">
        <w:rPr>
          <w:rFonts w:ascii="Tahoma" w:hAnsi="Tahoma" w:cs="Tahoma"/>
          <w:sz w:val="20"/>
        </w:rPr>
        <w:t>Za objednatele:</w:t>
      </w:r>
      <w:r w:rsidRPr="00E13954">
        <w:rPr>
          <w:rFonts w:ascii="Tahoma" w:hAnsi="Tahoma" w:cs="Tahoma"/>
          <w:sz w:val="20"/>
        </w:rPr>
        <w:tab/>
      </w:r>
      <w:r w:rsidR="00C31943">
        <w:rPr>
          <w:rFonts w:ascii="Tahoma" w:hAnsi="Tahoma" w:cs="Tahoma"/>
          <w:sz w:val="20"/>
        </w:rPr>
        <w:t xml:space="preserve">Ing. </w:t>
      </w:r>
      <w:r w:rsidR="00AE126D">
        <w:rPr>
          <w:rFonts w:ascii="Tahoma" w:hAnsi="Tahoma" w:cs="Tahoma"/>
          <w:sz w:val="20"/>
        </w:rPr>
        <w:t>arch. Václav Doležal</w:t>
      </w:r>
      <w:r w:rsidR="00C31943">
        <w:rPr>
          <w:rFonts w:ascii="Tahoma" w:hAnsi="Tahoma" w:cs="Tahoma"/>
          <w:sz w:val="20"/>
        </w:rPr>
        <w:t>, tel. 73</w:t>
      </w:r>
      <w:r w:rsidR="00AE126D">
        <w:rPr>
          <w:rFonts w:ascii="Tahoma" w:hAnsi="Tahoma" w:cs="Tahoma"/>
          <w:sz w:val="20"/>
        </w:rPr>
        <w:t>6</w:t>
      </w:r>
      <w:r w:rsidR="00C31943">
        <w:rPr>
          <w:rFonts w:ascii="Tahoma" w:hAnsi="Tahoma" w:cs="Tahoma"/>
          <w:sz w:val="20"/>
        </w:rPr>
        <w:t> </w:t>
      </w:r>
      <w:r w:rsidR="00AE126D">
        <w:rPr>
          <w:rFonts w:ascii="Tahoma" w:hAnsi="Tahoma" w:cs="Tahoma"/>
          <w:sz w:val="20"/>
        </w:rPr>
        <w:t>674</w:t>
      </w:r>
      <w:r w:rsidR="00C31943">
        <w:rPr>
          <w:rFonts w:ascii="Tahoma" w:hAnsi="Tahoma" w:cs="Tahoma"/>
          <w:sz w:val="20"/>
        </w:rPr>
        <w:t> </w:t>
      </w:r>
      <w:r w:rsidR="00AE126D">
        <w:rPr>
          <w:rFonts w:ascii="Tahoma" w:hAnsi="Tahoma" w:cs="Tahoma"/>
          <w:sz w:val="20"/>
        </w:rPr>
        <w:t>397</w:t>
      </w:r>
      <w:r w:rsidR="00C31943">
        <w:rPr>
          <w:rFonts w:ascii="Tahoma" w:hAnsi="Tahoma" w:cs="Tahoma"/>
          <w:sz w:val="20"/>
        </w:rPr>
        <w:t xml:space="preserve">, e-mail: </w:t>
      </w:r>
      <w:hyperlink r:id="rId8" w:history="1">
        <w:r w:rsidR="00AE126D" w:rsidRPr="00891E46">
          <w:rPr>
            <w:rStyle w:val="Hypertextovodkaz"/>
            <w:rFonts w:ascii="Tahoma" w:hAnsi="Tahoma" w:cs="Tahoma"/>
            <w:sz w:val="20"/>
          </w:rPr>
          <w:t>vaclav.dolezal@muzabreh.cz</w:t>
        </w:r>
      </w:hyperlink>
    </w:p>
    <w:p w14:paraId="42D4FFD9" w14:textId="77777777" w:rsidR="00C31943" w:rsidRPr="00E13954" w:rsidRDefault="00C31943" w:rsidP="00E523E7">
      <w:pPr>
        <w:pStyle w:val="Bezmezer"/>
        <w:ind w:left="360"/>
        <w:jc w:val="left"/>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pověřená osoba – technický dozor objednatele</w:t>
      </w:r>
    </w:p>
    <w:p w14:paraId="0067F935" w14:textId="77777777" w:rsidR="0016538E" w:rsidRPr="00E13954" w:rsidRDefault="0016538E" w:rsidP="00E13954">
      <w:pPr>
        <w:pStyle w:val="Bezmezer"/>
        <w:rPr>
          <w:rFonts w:ascii="Tahoma" w:hAnsi="Tahoma" w:cs="Tahoma"/>
          <w:sz w:val="20"/>
          <w:highlight w:val="yellow"/>
        </w:rPr>
      </w:pPr>
    </w:p>
    <w:p w14:paraId="2FD023C5" w14:textId="77777777" w:rsidR="0016538E" w:rsidRPr="00E13954" w:rsidRDefault="0016538E" w:rsidP="00E13954">
      <w:pPr>
        <w:pStyle w:val="Bezmezer"/>
        <w:ind w:left="360"/>
        <w:rPr>
          <w:rFonts w:ascii="Tahoma" w:hAnsi="Tahoma" w:cs="Tahoma"/>
          <w:sz w:val="20"/>
        </w:rPr>
      </w:pPr>
      <w:r w:rsidRPr="00E13954">
        <w:rPr>
          <w:rFonts w:ascii="Tahoma" w:hAnsi="Tahoma" w:cs="Tahoma"/>
          <w:sz w:val="20"/>
        </w:rPr>
        <w:t>Za zhotovitele:</w:t>
      </w:r>
      <w:r w:rsidR="00C31943">
        <w:rPr>
          <w:rFonts w:ascii="Tahoma" w:hAnsi="Tahoma" w:cs="Tahoma"/>
          <w:sz w:val="20"/>
        </w:rPr>
        <w:tab/>
      </w:r>
      <w:r w:rsidR="00C31943" w:rsidRPr="00C31943">
        <w:rPr>
          <w:rFonts w:ascii="Tahoma" w:hAnsi="Tahoma" w:cs="Tahoma"/>
          <w:sz w:val="20"/>
          <w:highlight w:val="yellow"/>
        </w:rPr>
        <w:t>………………………………….</w:t>
      </w:r>
    </w:p>
    <w:p w14:paraId="5EF91B47" w14:textId="77777777" w:rsidR="0016538E" w:rsidRPr="00E13954" w:rsidRDefault="0016538E" w:rsidP="00E13954">
      <w:pPr>
        <w:pStyle w:val="Bezmezer"/>
        <w:rPr>
          <w:rFonts w:ascii="Tahoma" w:hAnsi="Tahoma" w:cs="Tahoma"/>
          <w:sz w:val="20"/>
        </w:rPr>
      </w:pPr>
    </w:p>
    <w:p w14:paraId="15984B70" w14:textId="77777777" w:rsidR="00B4522B" w:rsidRPr="008E3C2C" w:rsidRDefault="0016538E" w:rsidP="007C2AEF">
      <w:pPr>
        <w:pStyle w:val="Bezmezer"/>
        <w:numPr>
          <w:ilvl w:val="0"/>
          <w:numId w:val="2"/>
        </w:numPr>
        <w:rPr>
          <w:rFonts w:ascii="Tahoma" w:hAnsi="Tahoma" w:cs="Tahoma"/>
          <w:b/>
          <w:sz w:val="20"/>
          <w:u w:val="single"/>
        </w:rPr>
      </w:pPr>
      <w:r w:rsidRPr="00E13954">
        <w:rPr>
          <w:rFonts w:ascii="Tahoma" w:hAnsi="Tahoma"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Pr>
          <w:rFonts w:ascii="Tahoma" w:hAnsi="Tahoma" w:cs="Tahoma"/>
          <w:sz w:val="20"/>
        </w:rPr>
        <w:t>poštou nebo prostřednictvím datové schránky, mají-li ji obě strany zřízenu.</w:t>
      </w:r>
      <w:r w:rsidRPr="00E13954">
        <w:rPr>
          <w:rFonts w:ascii="Tahoma" w:hAnsi="Tahoma"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w:t>
      </w:r>
      <w:r w:rsidR="00A63D09">
        <w:rPr>
          <w:rFonts w:ascii="Tahoma" w:hAnsi="Tahoma" w:cs="Tahoma"/>
          <w:sz w:val="20"/>
        </w:rPr>
        <w:t xml:space="preserve">nezavazují druhou smluvní </w:t>
      </w:r>
      <w:r w:rsidR="00A63D09">
        <w:rPr>
          <w:rFonts w:ascii="Tahoma" w:hAnsi="Tahoma" w:cs="Tahoma"/>
          <w:sz w:val="20"/>
        </w:rPr>
        <w:lastRenderedPageBreak/>
        <w:t>stranu</w:t>
      </w:r>
      <w:r w:rsidRPr="00E13954">
        <w:rPr>
          <w:rFonts w:ascii="Tahoma" w:hAnsi="Tahoma" w:cs="Tahoma"/>
          <w:sz w:val="20"/>
        </w:rPr>
        <w:t xml:space="preserve"> do doby, než je splněn postup podle předchozí věty.</w:t>
      </w:r>
    </w:p>
    <w:p w14:paraId="0E92B699" w14:textId="77777777" w:rsidR="008E3C2C" w:rsidRDefault="008E3C2C" w:rsidP="008E3C2C">
      <w:pPr>
        <w:pStyle w:val="Bezmezer"/>
        <w:rPr>
          <w:rFonts w:ascii="Tahoma" w:hAnsi="Tahoma" w:cs="Tahoma"/>
          <w:sz w:val="20"/>
        </w:rPr>
      </w:pPr>
    </w:p>
    <w:p w14:paraId="2D73B3D2" w14:textId="77777777" w:rsidR="009C0917" w:rsidRPr="00E13954" w:rsidRDefault="009C0917" w:rsidP="00E13954">
      <w:pPr>
        <w:pStyle w:val="Bezmezer"/>
        <w:rPr>
          <w:rFonts w:ascii="Tahoma" w:hAnsi="Tahoma" w:cs="Tahoma"/>
          <w:b/>
          <w:bCs/>
          <w:sz w:val="20"/>
        </w:rPr>
      </w:pPr>
    </w:p>
    <w:p w14:paraId="4AC64785" w14:textId="77777777" w:rsidR="001571A5" w:rsidRPr="00E13954" w:rsidRDefault="001571A5" w:rsidP="00E13954">
      <w:pPr>
        <w:pStyle w:val="Bezmezer"/>
        <w:jc w:val="center"/>
        <w:rPr>
          <w:rFonts w:ascii="Tahoma" w:hAnsi="Tahoma" w:cs="Tahoma"/>
          <w:bCs/>
          <w:caps/>
          <w:sz w:val="20"/>
        </w:rPr>
      </w:pPr>
      <w:r w:rsidRPr="00E13954">
        <w:rPr>
          <w:rFonts w:ascii="Tahoma" w:hAnsi="Tahoma" w:cs="Tahoma"/>
          <w:b/>
          <w:sz w:val="20"/>
        </w:rPr>
        <w:t>I</w:t>
      </w:r>
      <w:r w:rsidR="00FE2B51">
        <w:rPr>
          <w:rFonts w:ascii="Tahoma" w:hAnsi="Tahoma" w:cs="Tahoma"/>
          <w:b/>
          <w:sz w:val="20"/>
        </w:rPr>
        <w:t>V</w:t>
      </w:r>
      <w:r w:rsidRPr="00E13954">
        <w:rPr>
          <w:rFonts w:ascii="Tahoma" w:hAnsi="Tahoma" w:cs="Tahoma"/>
          <w:b/>
          <w:sz w:val="20"/>
        </w:rPr>
        <w:t>. Místo plnění</w:t>
      </w:r>
    </w:p>
    <w:p w14:paraId="33B2970E" w14:textId="77777777" w:rsidR="001571A5" w:rsidRPr="00E13954" w:rsidRDefault="001571A5" w:rsidP="00E13954">
      <w:pPr>
        <w:pStyle w:val="Bezmezer"/>
        <w:rPr>
          <w:rFonts w:ascii="Tahoma" w:hAnsi="Tahoma" w:cs="Tahoma"/>
          <w:sz w:val="20"/>
        </w:rPr>
      </w:pPr>
    </w:p>
    <w:p w14:paraId="6559B07A" w14:textId="77777777" w:rsidR="00C702D4" w:rsidRPr="00352211" w:rsidRDefault="001571A5" w:rsidP="005E59F7">
      <w:pPr>
        <w:pStyle w:val="Bezmezer"/>
        <w:numPr>
          <w:ilvl w:val="0"/>
          <w:numId w:val="3"/>
        </w:numPr>
        <w:rPr>
          <w:rFonts w:ascii="Tahoma" w:hAnsi="Tahoma" w:cs="Tahoma"/>
          <w:sz w:val="20"/>
        </w:rPr>
      </w:pPr>
      <w:r w:rsidRPr="00352211">
        <w:rPr>
          <w:rFonts w:ascii="Tahoma" w:hAnsi="Tahoma" w:cs="Tahoma"/>
          <w:sz w:val="20"/>
        </w:rPr>
        <w:t xml:space="preserve">Místem plnění této smlouvy je </w:t>
      </w:r>
      <w:r w:rsidR="00B21AD0" w:rsidRPr="00352211">
        <w:rPr>
          <w:rFonts w:ascii="Tahoma" w:hAnsi="Tahoma" w:cs="Tahoma"/>
          <w:sz w:val="20"/>
        </w:rPr>
        <w:t xml:space="preserve">město </w:t>
      </w:r>
      <w:r w:rsidR="004B7F3C" w:rsidRPr="00352211">
        <w:rPr>
          <w:rFonts w:ascii="Tahoma" w:hAnsi="Tahoma" w:cs="Tahoma"/>
          <w:sz w:val="20"/>
        </w:rPr>
        <w:t>Zábřeh</w:t>
      </w:r>
      <w:r w:rsidRPr="00352211">
        <w:rPr>
          <w:rFonts w:ascii="Tahoma" w:hAnsi="Tahoma" w:cs="Tahoma"/>
          <w:sz w:val="20"/>
        </w:rPr>
        <w:t xml:space="preserve">. </w:t>
      </w:r>
    </w:p>
    <w:p w14:paraId="3CD42198" w14:textId="77777777" w:rsidR="00A1343F" w:rsidRPr="00E13954" w:rsidRDefault="00A1343F" w:rsidP="00E13954">
      <w:pPr>
        <w:pStyle w:val="Bezmezer"/>
        <w:rPr>
          <w:rFonts w:ascii="Tahoma" w:hAnsi="Tahoma" w:cs="Tahoma"/>
          <w:sz w:val="20"/>
        </w:rPr>
      </w:pPr>
    </w:p>
    <w:p w14:paraId="3119A5ED" w14:textId="77777777" w:rsidR="00352211" w:rsidRDefault="00352211" w:rsidP="005E59F7">
      <w:pPr>
        <w:pStyle w:val="Bezmezer"/>
        <w:numPr>
          <w:ilvl w:val="0"/>
          <w:numId w:val="3"/>
        </w:numPr>
        <w:rPr>
          <w:rFonts w:ascii="Tahoma" w:hAnsi="Tahoma" w:cs="Tahoma"/>
          <w:sz w:val="20"/>
        </w:rPr>
      </w:pPr>
      <w:r>
        <w:rPr>
          <w:rFonts w:ascii="Tahoma" w:hAnsi="Tahoma" w:cs="Tahoma"/>
          <w:sz w:val="20"/>
        </w:rPr>
        <w:t xml:space="preserve">Zhotovitel bere na vědomí, že stavba bude probíhat na městských komunikacích, kde se mohou pohybovat osoby a popřípadě i vozidla. Zhotovitel je povinen učinit v rámci provádění díla taková opatření, aby zamezil možnému zranění osob nebo škodám na majetku, zejména pak </w:t>
      </w:r>
      <w:r w:rsidR="008E3C2C">
        <w:rPr>
          <w:rFonts w:ascii="Tahoma" w:hAnsi="Tahoma" w:cs="Tahoma"/>
          <w:sz w:val="20"/>
        </w:rPr>
        <w:t xml:space="preserve">na </w:t>
      </w:r>
      <w:r>
        <w:rPr>
          <w:rFonts w:ascii="Tahoma" w:hAnsi="Tahoma" w:cs="Tahoma"/>
          <w:sz w:val="20"/>
        </w:rPr>
        <w:t>vozidl</w:t>
      </w:r>
      <w:r w:rsidR="008E3C2C">
        <w:rPr>
          <w:rFonts w:ascii="Tahoma" w:hAnsi="Tahoma" w:cs="Tahoma"/>
          <w:sz w:val="20"/>
        </w:rPr>
        <w:t>ech</w:t>
      </w:r>
      <w:r>
        <w:rPr>
          <w:rFonts w:ascii="Tahoma" w:hAnsi="Tahoma" w:cs="Tahoma"/>
          <w:sz w:val="20"/>
        </w:rPr>
        <w:t xml:space="preserve"> či okolních objekt</w:t>
      </w:r>
      <w:r w:rsidR="008E3C2C">
        <w:rPr>
          <w:rFonts w:ascii="Tahoma" w:hAnsi="Tahoma" w:cs="Tahoma"/>
          <w:sz w:val="20"/>
        </w:rPr>
        <w:t>ech</w:t>
      </w:r>
      <w:r>
        <w:rPr>
          <w:rFonts w:ascii="Tahoma" w:hAnsi="Tahoma" w:cs="Tahoma"/>
          <w:sz w:val="20"/>
        </w:rPr>
        <w:t xml:space="preserve">. </w:t>
      </w:r>
    </w:p>
    <w:p w14:paraId="3FFF498B" w14:textId="77777777" w:rsidR="00352211" w:rsidRDefault="00352211" w:rsidP="00352211">
      <w:pPr>
        <w:pStyle w:val="Bezmezer"/>
        <w:ind w:left="360"/>
        <w:rPr>
          <w:rFonts w:ascii="Tahoma" w:hAnsi="Tahoma" w:cs="Tahoma"/>
          <w:sz w:val="20"/>
        </w:rPr>
      </w:pPr>
    </w:p>
    <w:p w14:paraId="3FB5282C" w14:textId="77777777" w:rsidR="001571A5" w:rsidRPr="00E13954" w:rsidRDefault="001571A5" w:rsidP="005E59F7">
      <w:pPr>
        <w:pStyle w:val="Bezmezer"/>
        <w:numPr>
          <w:ilvl w:val="0"/>
          <w:numId w:val="3"/>
        </w:numPr>
        <w:rPr>
          <w:rFonts w:ascii="Tahoma" w:hAnsi="Tahoma" w:cs="Tahoma"/>
          <w:sz w:val="20"/>
        </w:rPr>
      </w:pPr>
      <w:r w:rsidRPr="00E13954">
        <w:rPr>
          <w:rFonts w:ascii="Tahoma" w:hAnsi="Tahoma" w:cs="Tahoma"/>
          <w:sz w:val="20"/>
        </w:rPr>
        <w:t>Staveništěm se rozumí zhotovitelem ohraničený prostor</w:t>
      </w:r>
      <w:r w:rsidR="00C702D4" w:rsidRPr="00E13954">
        <w:rPr>
          <w:rFonts w:ascii="Tahoma" w:hAnsi="Tahoma" w:cs="Tahoma"/>
          <w:sz w:val="20"/>
        </w:rPr>
        <w:t xml:space="preserve"> v místě plnění</w:t>
      </w:r>
      <w:r w:rsidRPr="00E13954">
        <w:rPr>
          <w:rFonts w:ascii="Tahoma" w:hAnsi="Tahoma" w:cs="Tahoma"/>
          <w:sz w:val="20"/>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23D2EF30" w14:textId="77777777" w:rsidR="001571A5" w:rsidRPr="00E13954" w:rsidRDefault="001571A5" w:rsidP="00E13954">
      <w:pPr>
        <w:pStyle w:val="Bezmezer"/>
        <w:rPr>
          <w:rFonts w:ascii="Tahoma" w:hAnsi="Tahoma" w:cs="Tahoma"/>
          <w:sz w:val="20"/>
        </w:rPr>
      </w:pPr>
    </w:p>
    <w:p w14:paraId="6E2EB7B0" w14:textId="77777777" w:rsidR="001571A5" w:rsidRPr="00E13954" w:rsidRDefault="001571A5" w:rsidP="005E59F7">
      <w:pPr>
        <w:pStyle w:val="Bezmezer"/>
        <w:numPr>
          <w:ilvl w:val="0"/>
          <w:numId w:val="3"/>
        </w:numPr>
        <w:rPr>
          <w:rFonts w:ascii="Tahoma" w:hAnsi="Tahoma" w:cs="Tahoma"/>
          <w:sz w:val="20"/>
        </w:rPr>
      </w:pPr>
      <w:r w:rsidRPr="00E13954">
        <w:rPr>
          <w:rFonts w:ascii="Tahoma" w:hAnsi="Tahoma" w:cs="Tahoma"/>
          <w:sz w:val="20"/>
        </w:rPr>
        <w:t>Zhotovitel prohlašuje, že se s odbornou péčí seznámil s místem plnění a že místo plnění je vhodné k provádění díla.</w:t>
      </w:r>
    </w:p>
    <w:p w14:paraId="1149BE12" w14:textId="77777777" w:rsidR="001571A5" w:rsidRPr="00E13954" w:rsidRDefault="001571A5" w:rsidP="00E13954">
      <w:pPr>
        <w:pStyle w:val="Bezmezer"/>
        <w:rPr>
          <w:rFonts w:ascii="Tahoma" w:hAnsi="Tahoma" w:cs="Tahoma"/>
          <w:b/>
          <w:bCs/>
          <w:sz w:val="20"/>
        </w:rPr>
      </w:pPr>
    </w:p>
    <w:p w14:paraId="550D7801" w14:textId="77777777" w:rsidR="00C702D4" w:rsidRPr="00E13954" w:rsidRDefault="00C702D4" w:rsidP="00E13954">
      <w:pPr>
        <w:pStyle w:val="Bezmezer"/>
        <w:rPr>
          <w:rFonts w:ascii="Tahoma" w:hAnsi="Tahoma" w:cs="Tahoma"/>
          <w:b/>
          <w:bCs/>
          <w:sz w:val="20"/>
        </w:rPr>
      </w:pPr>
    </w:p>
    <w:p w14:paraId="00C19270" w14:textId="77777777" w:rsidR="009C0917" w:rsidRPr="00E13954" w:rsidRDefault="0016538E" w:rsidP="00E13954">
      <w:pPr>
        <w:pStyle w:val="Bezmezer"/>
        <w:jc w:val="center"/>
        <w:rPr>
          <w:rFonts w:ascii="Tahoma" w:hAnsi="Tahoma" w:cs="Tahoma"/>
          <w:b/>
          <w:bCs/>
          <w:sz w:val="20"/>
        </w:rPr>
      </w:pPr>
      <w:r w:rsidRPr="00E13954">
        <w:rPr>
          <w:rFonts w:ascii="Tahoma" w:hAnsi="Tahoma" w:cs="Tahoma"/>
          <w:b/>
          <w:bCs/>
          <w:sz w:val="20"/>
        </w:rPr>
        <w:t>V</w:t>
      </w:r>
      <w:r w:rsidR="009C0917" w:rsidRPr="00E13954">
        <w:rPr>
          <w:rFonts w:ascii="Tahoma" w:hAnsi="Tahoma" w:cs="Tahoma"/>
          <w:b/>
          <w:bCs/>
          <w:sz w:val="20"/>
        </w:rPr>
        <w:t>. Doba plnění</w:t>
      </w:r>
    </w:p>
    <w:p w14:paraId="1D1B7E86" w14:textId="77777777" w:rsidR="009C0917" w:rsidRPr="00E13954" w:rsidRDefault="009C0917" w:rsidP="00E13954">
      <w:pPr>
        <w:pStyle w:val="Bezmezer"/>
        <w:rPr>
          <w:rFonts w:ascii="Tahoma" w:hAnsi="Tahoma" w:cs="Tahoma"/>
          <w:b/>
          <w:bCs/>
          <w:sz w:val="20"/>
        </w:rPr>
      </w:pPr>
    </w:p>
    <w:p w14:paraId="7DC5C080" w14:textId="0532E85E" w:rsidR="0007777B" w:rsidRDefault="001571A5" w:rsidP="00FD6B8C">
      <w:pPr>
        <w:pStyle w:val="Bezmezer"/>
        <w:numPr>
          <w:ilvl w:val="0"/>
          <w:numId w:val="4"/>
        </w:numPr>
        <w:rPr>
          <w:rFonts w:ascii="Tahoma" w:hAnsi="Tahoma" w:cs="Tahoma"/>
          <w:sz w:val="20"/>
        </w:rPr>
      </w:pPr>
      <w:r w:rsidRPr="00847548">
        <w:rPr>
          <w:rFonts w:ascii="Tahoma" w:hAnsi="Tahoma" w:cs="Tahoma"/>
          <w:sz w:val="20"/>
        </w:rPr>
        <w:t xml:space="preserve">Zhotovitel je povinen provést dílo v souladu s podmínkami této smlouvy a odevzdat je po řádném dokončení objednateli nejpozději do </w:t>
      </w:r>
      <w:r w:rsidR="00FE0A48" w:rsidRPr="00847548">
        <w:rPr>
          <w:rFonts w:ascii="Tahoma" w:hAnsi="Tahoma" w:cs="Tahoma"/>
          <w:sz w:val="20"/>
        </w:rPr>
        <w:t>15. 11. 2015</w:t>
      </w:r>
      <w:r w:rsidR="00847548" w:rsidRPr="00847548">
        <w:rPr>
          <w:rFonts w:ascii="Tahoma" w:hAnsi="Tahoma" w:cs="Tahoma"/>
          <w:sz w:val="20"/>
        </w:rPr>
        <w:t xml:space="preserve">, nebo do termínu určeného v aktuálně odsouhlaseném časovém harmonogramu (viz odst. 3)., tzn. </w:t>
      </w:r>
      <w:r w:rsidR="00FE0A48" w:rsidRPr="00847548">
        <w:rPr>
          <w:rFonts w:ascii="Tahoma" w:hAnsi="Tahoma" w:cs="Tahoma"/>
          <w:sz w:val="20"/>
        </w:rPr>
        <w:t xml:space="preserve">do </w:t>
      </w:r>
      <w:r w:rsidR="006D4E16" w:rsidRPr="00847548">
        <w:rPr>
          <w:rFonts w:ascii="Tahoma" w:hAnsi="Tahoma" w:cs="Tahoma"/>
          <w:sz w:val="20"/>
        </w:rPr>
        <w:t xml:space="preserve">termínu </w:t>
      </w:r>
      <w:r w:rsidR="00FE0A48" w:rsidRPr="00847548">
        <w:rPr>
          <w:rFonts w:ascii="Tahoma" w:hAnsi="Tahoma" w:cs="Tahoma"/>
          <w:sz w:val="20"/>
        </w:rPr>
        <w:t>dokončení stavby „</w:t>
      </w:r>
      <w:r w:rsidR="00FE0A48" w:rsidRPr="00847548">
        <w:rPr>
          <w:rFonts w:ascii="Tahoma" w:hAnsi="Tahoma" w:cs="Tahoma"/>
          <w:b/>
          <w:sz w:val="20"/>
        </w:rPr>
        <w:t>Zlepšení kvality vod horního povodí řeky Moravy – II. fáze</w:t>
      </w:r>
      <w:r w:rsidR="00FE0A48" w:rsidRPr="00847548">
        <w:rPr>
          <w:rFonts w:ascii="Tahoma" w:hAnsi="Tahoma" w:cs="Tahoma"/>
          <w:sz w:val="20"/>
        </w:rPr>
        <w:t>“</w:t>
      </w:r>
      <w:r w:rsidR="00847548" w:rsidRPr="00847548">
        <w:rPr>
          <w:rFonts w:ascii="Tahoma" w:hAnsi="Tahoma" w:cs="Tahoma"/>
          <w:sz w:val="20"/>
        </w:rPr>
        <w:t>.</w:t>
      </w:r>
      <w:r w:rsidR="00847548">
        <w:rPr>
          <w:rFonts w:ascii="Tahoma" w:hAnsi="Tahoma" w:cs="Tahoma"/>
          <w:sz w:val="20"/>
        </w:rPr>
        <w:t xml:space="preserve"> Dokončovací práce, jako např. umístění dopravního značení, lze provést nejpozději do </w:t>
      </w:r>
      <w:r w:rsidR="001E24BE">
        <w:rPr>
          <w:rFonts w:ascii="Tahoma" w:hAnsi="Tahoma" w:cs="Tahoma"/>
          <w:sz w:val="20"/>
        </w:rPr>
        <w:t>29</w:t>
      </w:r>
      <w:r w:rsidR="00847548">
        <w:rPr>
          <w:rFonts w:ascii="Tahoma" w:hAnsi="Tahoma" w:cs="Tahoma"/>
          <w:sz w:val="20"/>
        </w:rPr>
        <w:t>. 4. 2016.</w:t>
      </w:r>
    </w:p>
    <w:p w14:paraId="7324D83F" w14:textId="77777777" w:rsidR="00847548" w:rsidRPr="00847548" w:rsidRDefault="00847548" w:rsidP="00847548">
      <w:pPr>
        <w:pStyle w:val="Bezmezer"/>
        <w:ind w:left="360"/>
        <w:rPr>
          <w:rFonts w:ascii="Tahoma" w:hAnsi="Tahoma" w:cs="Tahoma"/>
          <w:sz w:val="20"/>
        </w:rPr>
      </w:pPr>
    </w:p>
    <w:p w14:paraId="2676F1ED" w14:textId="77777777" w:rsidR="008E3C2C" w:rsidRDefault="00352211" w:rsidP="005E59F7">
      <w:pPr>
        <w:pStyle w:val="Bezmezer"/>
        <w:numPr>
          <w:ilvl w:val="0"/>
          <w:numId w:val="4"/>
        </w:numPr>
        <w:rPr>
          <w:rFonts w:ascii="Tahoma" w:hAnsi="Tahoma" w:cs="Tahoma"/>
          <w:sz w:val="20"/>
        </w:rPr>
      </w:pPr>
      <w:r>
        <w:rPr>
          <w:rFonts w:ascii="Tahoma" w:hAnsi="Tahoma" w:cs="Tahoma"/>
          <w:sz w:val="20"/>
        </w:rPr>
        <w:t xml:space="preserve">Zhotovitel bere na vědomí, že jím budované dílo (tedy </w:t>
      </w:r>
      <w:r w:rsidR="008E3C2C">
        <w:rPr>
          <w:rFonts w:ascii="Tahoma" w:hAnsi="Tahoma" w:cs="Tahoma"/>
          <w:sz w:val="20"/>
        </w:rPr>
        <w:t>oprava</w:t>
      </w:r>
      <w:r>
        <w:rPr>
          <w:rFonts w:ascii="Tahoma" w:hAnsi="Tahoma" w:cs="Tahoma"/>
          <w:sz w:val="20"/>
        </w:rPr>
        <w:t xml:space="preserve"> jednotlivých komunikací) bezprostředně navazuje na rekonstrukci části </w:t>
      </w:r>
      <w:r w:rsidR="008E3C2C">
        <w:rPr>
          <w:rFonts w:ascii="Tahoma" w:hAnsi="Tahoma" w:cs="Tahoma"/>
          <w:sz w:val="20"/>
        </w:rPr>
        <w:t xml:space="preserve">stejných </w:t>
      </w:r>
      <w:r>
        <w:rPr>
          <w:rFonts w:ascii="Tahoma" w:hAnsi="Tahoma" w:cs="Tahoma"/>
          <w:sz w:val="20"/>
        </w:rPr>
        <w:t>komunikac</w:t>
      </w:r>
      <w:r w:rsidR="00870588">
        <w:rPr>
          <w:rFonts w:ascii="Tahoma" w:hAnsi="Tahoma" w:cs="Tahoma"/>
          <w:sz w:val="20"/>
        </w:rPr>
        <w:t>í</w:t>
      </w:r>
      <w:r>
        <w:rPr>
          <w:rFonts w:ascii="Tahoma" w:hAnsi="Tahoma" w:cs="Tahoma"/>
          <w:sz w:val="20"/>
        </w:rPr>
        <w:t xml:space="preserve"> prováděnou zhotovitelem stavby „</w:t>
      </w:r>
      <w:r w:rsidR="008E3C2C" w:rsidRPr="008E3C2C">
        <w:rPr>
          <w:rFonts w:ascii="Tahoma" w:hAnsi="Tahoma" w:cs="Tahoma"/>
          <w:b/>
          <w:sz w:val="20"/>
        </w:rPr>
        <w:t>Zlepšení kvality vod horního povodí řeky Moravy – II.</w:t>
      </w:r>
      <w:r w:rsidR="008E3C2C">
        <w:rPr>
          <w:rFonts w:ascii="Tahoma" w:hAnsi="Tahoma" w:cs="Tahoma"/>
          <w:b/>
          <w:sz w:val="20"/>
        </w:rPr>
        <w:t xml:space="preserve"> </w:t>
      </w:r>
      <w:r w:rsidR="008E3C2C" w:rsidRPr="008E3C2C">
        <w:rPr>
          <w:rFonts w:ascii="Tahoma" w:hAnsi="Tahoma" w:cs="Tahoma"/>
          <w:b/>
          <w:sz w:val="20"/>
        </w:rPr>
        <w:t>fáze</w:t>
      </w:r>
      <w:r w:rsidR="008E3C2C">
        <w:rPr>
          <w:rFonts w:ascii="Tahoma" w:hAnsi="Tahoma" w:cs="Tahoma"/>
          <w:sz w:val="20"/>
        </w:rPr>
        <w:t>“</w:t>
      </w:r>
      <w:r w:rsidR="00870588">
        <w:rPr>
          <w:rFonts w:ascii="Tahoma" w:hAnsi="Tahoma" w:cs="Tahoma"/>
          <w:sz w:val="20"/>
        </w:rPr>
        <w:t>, jejímž objednatelem je společnost Vodohospodářsk</w:t>
      </w:r>
      <w:r w:rsidR="00E523E7">
        <w:rPr>
          <w:rFonts w:ascii="Tahoma" w:hAnsi="Tahoma" w:cs="Tahoma"/>
          <w:sz w:val="20"/>
        </w:rPr>
        <w:t>á</w:t>
      </w:r>
      <w:r w:rsidR="00870588">
        <w:rPr>
          <w:rFonts w:ascii="Tahoma" w:hAnsi="Tahoma" w:cs="Tahoma"/>
          <w:sz w:val="20"/>
        </w:rPr>
        <w:t xml:space="preserve"> zařízení Šumperk</w:t>
      </w:r>
      <w:r w:rsidR="00E523E7">
        <w:rPr>
          <w:rFonts w:ascii="Tahoma" w:hAnsi="Tahoma" w:cs="Tahoma"/>
          <w:sz w:val="20"/>
        </w:rPr>
        <w:t>, a.s.</w:t>
      </w:r>
      <w:r>
        <w:rPr>
          <w:rFonts w:ascii="Tahoma" w:hAnsi="Tahoma" w:cs="Tahoma"/>
          <w:sz w:val="20"/>
        </w:rPr>
        <w:t xml:space="preserve"> </w:t>
      </w:r>
      <w:r w:rsidR="008E3C2C">
        <w:rPr>
          <w:rFonts w:ascii="Tahoma" w:hAnsi="Tahoma" w:cs="Tahoma"/>
          <w:sz w:val="20"/>
        </w:rPr>
        <w:t>Tento zhotovitel stavby realizuje opravu komunikace v šířce nad kanalizační rýhou a zhotovitel dle této smlouvy pak realizuje opravu zbývající části komunikace. Je tedy vhodné, aby oprava komunikace probíhala v jednom časovém úseku, aby se zamezilo opakovanému uzavírání komunikace, což ztěžuje život občanů města.</w:t>
      </w:r>
    </w:p>
    <w:p w14:paraId="3C2BDBA7" w14:textId="77777777" w:rsidR="008E3C2C" w:rsidRDefault="008E3C2C" w:rsidP="008E3C2C">
      <w:pPr>
        <w:pStyle w:val="Bezmezer"/>
        <w:ind w:left="360"/>
        <w:rPr>
          <w:rFonts w:ascii="Tahoma" w:hAnsi="Tahoma" w:cs="Tahoma"/>
          <w:sz w:val="20"/>
        </w:rPr>
      </w:pPr>
    </w:p>
    <w:p w14:paraId="7996653D" w14:textId="54534233" w:rsidR="00352211" w:rsidRDefault="008E3C2C" w:rsidP="005E59F7">
      <w:pPr>
        <w:pStyle w:val="Bezmezer"/>
        <w:numPr>
          <w:ilvl w:val="0"/>
          <w:numId w:val="4"/>
        </w:numPr>
        <w:rPr>
          <w:rFonts w:ascii="Tahoma" w:hAnsi="Tahoma" w:cs="Tahoma"/>
          <w:sz w:val="20"/>
        </w:rPr>
      </w:pPr>
      <w:r>
        <w:rPr>
          <w:rFonts w:ascii="Tahoma" w:hAnsi="Tahoma" w:cs="Tahoma"/>
          <w:sz w:val="20"/>
        </w:rPr>
        <w:t>Z výše popsaného důvodu j</w:t>
      </w:r>
      <w:r w:rsidR="00352211">
        <w:rPr>
          <w:rFonts w:ascii="Tahoma" w:hAnsi="Tahoma" w:cs="Tahoma"/>
          <w:sz w:val="20"/>
        </w:rPr>
        <w:t>e povinností zhotovitele</w:t>
      </w:r>
      <w:r>
        <w:rPr>
          <w:rFonts w:ascii="Tahoma" w:hAnsi="Tahoma" w:cs="Tahoma"/>
          <w:sz w:val="20"/>
        </w:rPr>
        <w:t xml:space="preserve"> dle této smlouvy</w:t>
      </w:r>
      <w:r w:rsidR="00352211">
        <w:rPr>
          <w:rFonts w:ascii="Tahoma" w:hAnsi="Tahoma" w:cs="Tahoma"/>
          <w:sz w:val="20"/>
        </w:rPr>
        <w:t xml:space="preserve"> před zahájením prací projednat se zhotovitelem stavby „</w:t>
      </w:r>
      <w:r w:rsidRPr="008E3C2C">
        <w:rPr>
          <w:rFonts w:ascii="Tahoma" w:hAnsi="Tahoma" w:cs="Tahoma"/>
          <w:sz w:val="20"/>
        </w:rPr>
        <w:t>Zlepšení kvality vod horního povodí řeky Moravy – II.</w:t>
      </w:r>
      <w:r>
        <w:rPr>
          <w:rFonts w:ascii="Tahoma" w:hAnsi="Tahoma" w:cs="Tahoma"/>
          <w:sz w:val="20"/>
        </w:rPr>
        <w:t xml:space="preserve"> </w:t>
      </w:r>
      <w:r w:rsidRPr="008E3C2C">
        <w:rPr>
          <w:rFonts w:ascii="Tahoma" w:hAnsi="Tahoma" w:cs="Tahoma"/>
          <w:sz w:val="20"/>
        </w:rPr>
        <w:t>fáze“</w:t>
      </w:r>
      <w:r w:rsidR="002A1E73">
        <w:rPr>
          <w:rFonts w:ascii="Tahoma" w:hAnsi="Tahoma" w:cs="Tahoma"/>
          <w:sz w:val="20"/>
        </w:rPr>
        <w:t>, jím navržený</w:t>
      </w:r>
      <w:r w:rsidR="00352211">
        <w:rPr>
          <w:rFonts w:ascii="Tahoma" w:hAnsi="Tahoma" w:cs="Tahoma"/>
          <w:sz w:val="20"/>
        </w:rPr>
        <w:t xml:space="preserve"> časový harmonogram provádění</w:t>
      </w:r>
      <w:r w:rsidR="00D047C2">
        <w:rPr>
          <w:rFonts w:ascii="Tahoma" w:hAnsi="Tahoma" w:cs="Tahoma"/>
          <w:sz w:val="20"/>
        </w:rPr>
        <w:t xml:space="preserve"> (v podrobnostech na jednotlivé komunikace a s časovou osou na</w:t>
      </w:r>
      <w:r w:rsidR="00CA1EE9">
        <w:rPr>
          <w:rFonts w:ascii="Tahoma" w:hAnsi="Tahoma" w:cs="Tahoma"/>
          <w:sz w:val="20"/>
        </w:rPr>
        <w:t> </w:t>
      </w:r>
      <w:r w:rsidR="00D047C2">
        <w:rPr>
          <w:rFonts w:ascii="Tahoma" w:hAnsi="Tahoma" w:cs="Tahoma"/>
          <w:sz w:val="20"/>
        </w:rPr>
        <w:t>dny)</w:t>
      </w:r>
      <w:r w:rsidR="00352211">
        <w:rPr>
          <w:rFonts w:ascii="Tahoma" w:hAnsi="Tahoma" w:cs="Tahoma"/>
          <w:sz w:val="20"/>
        </w:rPr>
        <w:t xml:space="preserve"> a sjednotit termíny provádění tak, aby jednotlivé komunikace byly prováděny ve</w:t>
      </w:r>
      <w:r w:rsidR="00E81693">
        <w:rPr>
          <w:rFonts w:ascii="Tahoma" w:hAnsi="Tahoma" w:cs="Tahoma"/>
          <w:sz w:val="20"/>
        </w:rPr>
        <w:t> </w:t>
      </w:r>
      <w:r w:rsidR="00352211">
        <w:rPr>
          <w:rFonts w:ascii="Tahoma" w:hAnsi="Tahoma" w:cs="Tahoma"/>
          <w:sz w:val="20"/>
        </w:rPr>
        <w:t xml:space="preserve">shodném čase </w:t>
      </w:r>
      <w:r w:rsidR="002A1E73">
        <w:rPr>
          <w:rFonts w:ascii="Tahoma" w:hAnsi="Tahoma" w:cs="Tahoma"/>
          <w:sz w:val="20"/>
        </w:rPr>
        <w:t>v celé šíři komunikace.</w:t>
      </w:r>
      <w:r w:rsidR="00352211">
        <w:rPr>
          <w:rFonts w:ascii="Tahoma" w:hAnsi="Tahoma" w:cs="Tahoma"/>
          <w:sz w:val="20"/>
        </w:rPr>
        <w:t xml:space="preserve"> </w:t>
      </w:r>
      <w:r w:rsidR="00B64F2A">
        <w:rPr>
          <w:rFonts w:ascii="Tahoma" w:hAnsi="Tahoma" w:cs="Tahoma"/>
          <w:sz w:val="20"/>
        </w:rPr>
        <w:t>Tento časový harmonogram musí být udržován v aktuálním stavu (aktualizace nejméně 1</w:t>
      </w:r>
      <w:r w:rsidR="00CA1EE9">
        <w:rPr>
          <w:rFonts w:ascii="Tahoma" w:hAnsi="Tahoma" w:cs="Tahoma"/>
          <w:sz w:val="20"/>
        </w:rPr>
        <w:t xml:space="preserve"> </w:t>
      </w:r>
      <w:r w:rsidR="00B64F2A">
        <w:rPr>
          <w:rFonts w:ascii="Tahoma" w:hAnsi="Tahoma" w:cs="Tahoma"/>
          <w:sz w:val="20"/>
        </w:rPr>
        <w:t xml:space="preserve">x za 14 dnů), k čemuž se zhotovitel zavazuje. Objednatel zabezpečí, </w:t>
      </w:r>
      <w:r w:rsidR="00B64F2A" w:rsidRPr="002A1E73">
        <w:rPr>
          <w:rFonts w:ascii="Tahoma" w:hAnsi="Tahoma" w:cs="Tahoma"/>
          <w:sz w:val="20"/>
        </w:rPr>
        <w:t xml:space="preserve">aby se aktualizace </w:t>
      </w:r>
      <w:r w:rsidR="002A1E73" w:rsidRPr="002A1E73">
        <w:rPr>
          <w:rFonts w:ascii="Tahoma" w:hAnsi="Tahoma" w:cs="Tahoma"/>
          <w:sz w:val="20"/>
        </w:rPr>
        <w:t xml:space="preserve">časového harmonogramu </w:t>
      </w:r>
      <w:r w:rsidR="00B64F2A" w:rsidRPr="002A1E73">
        <w:rPr>
          <w:rFonts w:ascii="Tahoma" w:hAnsi="Tahoma" w:cs="Tahoma"/>
          <w:sz w:val="20"/>
        </w:rPr>
        <w:t>zúčastnil i zhotovitel stavby „</w:t>
      </w:r>
      <w:r w:rsidR="002A1E73" w:rsidRPr="002A1E73">
        <w:rPr>
          <w:rFonts w:ascii="Tahoma" w:hAnsi="Tahoma" w:cs="Tahoma"/>
          <w:sz w:val="20"/>
        </w:rPr>
        <w:t>Zlepšení kvality vod horního povodí řeky Moravy – II.</w:t>
      </w:r>
      <w:r w:rsidR="002A1E73">
        <w:rPr>
          <w:rFonts w:ascii="Tahoma" w:hAnsi="Tahoma" w:cs="Tahoma"/>
          <w:sz w:val="20"/>
        </w:rPr>
        <w:t xml:space="preserve"> </w:t>
      </w:r>
      <w:r w:rsidR="002A1E73" w:rsidRPr="002A1E73">
        <w:rPr>
          <w:rFonts w:ascii="Tahoma" w:hAnsi="Tahoma" w:cs="Tahoma"/>
          <w:sz w:val="20"/>
        </w:rPr>
        <w:t>fáze</w:t>
      </w:r>
      <w:r w:rsidR="005D26AD" w:rsidRPr="002A1E73">
        <w:rPr>
          <w:rFonts w:ascii="Tahoma" w:hAnsi="Tahoma" w:cs="Tahoma"/>
          <w:sz w:val="20"/>
        </w:rPr>
        <w:t>“</w:t>
      </w:r>
      <w:r w:rsidR="00D047C2" w:rsidRPr="002A1E73">
        <w:rPr>
          <w:rFonts w:ascii="Tahoma" w:hAnsi="Tahoma" w:cs="Tahoma"/>
          <w:sz w:val="20"/>
        </w:rPr>
        <w:t xml:space="preserve">. </w:t>
      </w:r>
      <w:r w:rsidR="00B64F2A" w:rsidRPr="002A1E73">
        <w:rPr>
          <w:rFonts w:ascii="Tahoma" w:hAnsi="Tahoma" w:cs="Tahoma"/>
          <w:sz w:val="20"/>
        </w:rPr>
        <w:t xml:space="preserve">Sestavení harmonogramu či jeho aktualizaci má </w:t>
      </w:r>
      <w:r w:rsidR="00B64F2A">
        <w:rPr>
          <w:rFonts w:ascii="Tahoma" w:hAnsi="Tahoma" w:cs="Tahoma"/>
          <w:sz w:val="20"/>
        </w:rPr>
        <w:t>právo se zúčastnit</w:t>
      </w:r>
      <w:r w:rsidR="002A1E73">
        <w:rPr>
          <w:rFonts w:ascii="Tahoma" w:hAnsi="Tahoma" w:cs="Tahoma"/>
          <w:sz w:val="20"/>
        </w:rPr>
        <w:t xml:space="preserve"> i zástupce </w:t>
      </w:r>
      <w:r w:rsidR="00B64F2A">
        <w:rPr>
          <w:rFonts w:ascii="Tahoma" w:hAnsi="Tahoma" w:cs="Tahoma"/>
          <w:sz w:val="20"/>
        </w:rPr>
        <w:t>objednatele, který má právo vznášet připomínky a požadovat změnu harmonogramu, bude-li odůvodněna provozními podmínkami města.</w:t>
      </w:r>
      <w:r w:rsidR="005D26AD">
        <w:rPr>
          <w:rFonts w:ascii="Tahoma" w:hAnsi="Tahoma" w:cs="Tahoma"/>
          <w:sz w:val="20"/>
        </w:rPr>
        <w:t xml:space="preserve"> Časový harmonogram se po jeho vyhotovení</w:t>
      </w:r>
      <w:r w:rsidR="007F6827">
        <w:rPr>
          <w:rFonts w:ascii="Tahoma" w:hAnsi="Tahoma" w:cs="Tahoma"/>
          <w:sz w:val="20"/>
        </w:rPr>
        <w:t xml:space="preserve"> a</w:t>
      </w:r>
      <w:r w:rsidR="00CA1EE9">
        <w:rPr>
          <w:rFonts w:ascii="Tahoma" w:hAnsi="Tahoma" w:cs="Tahoma"/>
          <w:sz w:val="20"/>
        </w:rPr>
        <w:t> </w:t>
      </w:r>
      <w:r w:rsidR="007F6827">
        <w:rPr>
          <w:rFonts w:ascii="Tahoma" w:hAnsi="Tahoma" w:cs="Tahoma"/>
          <w:sz w:val="20"/>
        </w:rPr>
        <w:t>odsouhlasení</w:t>
      </w:r>
      <w:r w:rsidR="005D26AD">
        <w:rPr>
          <w:rFonts w:ascii="Tahoma" w:hAnsi="Tahoma" w:cs="Tahoma"/>
          <w:sz w:val="20"/>
        </w:rPr>
        <w:t xml:space="preserve"> s</w:t>
      </w:r>
      <w:r w:rsidR="002A1E73">
        <w:rPr>
          <w:rFonts w:ascii="Tahoma" w:hAnsi="Tahoma" w:cs="Tahoma"/>
          <w:sz w:val="20"/>
        </w:rPr>
        <w:t xml:space="preserve">tane </w:t>
      </w:r>
      <w:r w:rsidR="007F6827">
        <w:rPr>
          <w:rFonts w:ascii="Tahoma" w:hAnsi="Tahoma" w:cs="Tahoma"/>
          <w:sz w:val="20"/>
        </w:rPr>
        <w:t xml:space="preserve">závazným. </w:t>
      </w:r>
      <w:r w:rsidR="002A1E73">
        <w:rPr>
          <w:rFonts w:ascii="Tahoma" w:hAnsi="Tahoma" w:cs="Tahoma"/>
          <w:sz w:val="20"/>
        </w:rPr>
        <w:t xml:space="preserve">Každá odsouhlasená aktualizace poté nahradí předchozí. </w:t>
      </w:r>
    </w:p>
    <w:p w14:paraId="19B6D19E" w14:textId="77777777" w:rsidR="00B64F2A" w:rsidRDefault="00B64F2A" w:rsidP="00B64F2A">
      <w:pPr>
        <w:pStyle w:val="Bezmezer"/>
        <w:ind w:left="360"/>
        <w:rPr>
          <w:rFonts w:ascii="Tahoma" w:hAnsi="Tahoma" w:cs="Tahoma"/>
          <w:sz w:val="20"/>
        </w:rPr>
      </w:pPr>
    </w:p>
    <w:p w14:paraId="15946900" w14:textId="48B9D8A8" w:rsidR="0007777B" w:rsidRPr="002A1E73" w:rsidRDefault="0007777B" w:rsidP="005E59F7">
      <w:pPr>
        <w:pStyle w:val="Bezmezer"/>
        <w:numPr>
          <w:ilvl w:val="0"/>
          <w:numId w:val="4"/>
        </w:numPr>
        <w:rPr>
          <w:rFonts w:ascii="Tahoma" w:hAnsi="Tahoma" w:cs="Tahoma"/>
          <w:sz w:val="20"/>
        </w:rPr>
      </w:pPr>
      <w:r w:rsidRPr="002A1E73">
        <w:rPr>
          <w:rFonts w:ascii="Tahoma" w:hAnsi="Tahoma" w:cs="Tahoma"/>
          <w:sz w:val="20"/>
        </w:rPr>
        <w:t xml:space="preserve">Projektová dokumentace </w:t>
      </w:r>
      <w:r w:rsidR="00C702D4" w:rsidRPr="002A1E73">
        <w:rPr>
          <w:rFonts w:ascii="Tahoma" w:hAnsi="Tahoma" w:cs="Tahoma"/>
          <w:sz w:val="20"/>
        </w:rPr>
        <w:t xml:space="preserve">podle </w:t>
      </w:r>
      <w:r w:rsidRPr="002A1E73">
        <w:rPr>
          <w:rFonts w:ascii="Tahoma" w:hAnsi="Tahoma" w:cs="Tahoma"/>
          <w:sz w:val="20"/>
        </w:rPr>
        <w:t>č</w:t>
      </w:r>
      <w:r w:rsidR="00C702D4" w:rsidRPr="002A1E73">
        <w:rPr>
          <w:rFonts w:ascii="Tahoma" w:hAnsi="Tahoma" w:cs="Tahoma"/>
          <w:sz w:val="20"/>
        </w:rPr>
        <w:t>lánku</w:t>
      </w:r>
      <w:r w:rsidRPr="002A1E73">
        <w:rPr>
          <w:rFonts w:ascii="Tahoma" w:hAnsi="Tahoma" w:cs="Tahoma"/>
          <w:sz w:val="20"/>
        </w:rPr>
        <w:t xml:space="preserve"> </w:t>
      </w:r>
      <w:r w:rsidRPr="002A1E73">
        <w:rPr>
          <w:rFonts w:ascii="Tahoma" w:hAnsi="Tahoma" w:cs="Tahoma"/>
          <w:b/>
          <w:sz w:val="20"/>
        </w:rPr>
        <w:t>I</w:t>
      </w:r>
      <w:r w:rsidR="002A1E73" w:rsidRPr="002A1E73">
        <w:rPr>
          <w:rFonts w:ascii="Tahoma" w:hAnsi="Tahoma" w:cs="Tahoma"/>
          <w:b/>
          <w:sz w:val="20"/>
        </w:rPr>
        <w:t>I</w:t>
      </w:r>
      <w:r w:rsidR="00C702D4" w:rsidRPr="002A1E73">
        <w:rPr>
          <w:rFonts w:ascii="Tahoma" w:hAnsi="Tahoma" w:cs="Tahoma"/>
          <w:b/>
          <w:sz w:val="20"/>
        </w:rPr>
        <w:t>.</w:t>
      </w:r>
      <w:r w:rsidRPr="002A1E73">
        <w:rPr>
          <w:rFonts w:ascii="Tahoma" w:hAnsi="Tahoma" w:cs="Tahoma"/>
          <w:b/>
          <w:sz w:val="20"/>
        </w:rPr>
        <w:t xml:space="preserve"> odst. 2</w:t>
      </w:r>
      <w:r w:rsidR="00C702D4" w:rsidRPr="002A1E73">
        <w:rPr>
          <w:rFonts w:ascii="Tahoma" w:hAnsi="Tahoma" w:cs="Tahoma"/>
          <w:sz w:val="20"/>
        </w:rPr>
        <w:t xml:space="preserve"> této smlouvy</w:t>
      </w:r>
      <w:r w:rsidRPr="002A1E73">
        <w:rPr>
          <w:rFonts w:ascii="Tahoma" w:hAnsi="Tahoma" w:cs="Tahoma"/>
          <w:sz w:val="20"/>
        </w:rPr>
        <w:t xml:space="preserve"> b</w:t>
      </w:r>
      <w:r w:rsidR="002A1E73">
        <w:rPr>
          <w:rFonts w:ascii="Tahoma" w:hAnsi="Tahoma" w:cs="Tahoma"/>
          <w:sz w:val="20"/>
        </w:rPr>
        <w:t>yla</w:t>
      </w:r>
      <w:r w:rsidRPr="002A1E73">
        <w:rPr>
          <w:rFonts w:ascii="Tahoma" w:hAnsi="Tahoma" w:cs="Tahoma"/>
          <w:sz w:val="20"/>
        </w:rPr>
        <w:t xml:space="preserve"> zhotoviteli předána při podpisu této smlouvy.</w:t>
      </w:r>
    </w:p>
    <w:p w14:paraId="798CED3A" w14:textId="77777777" w:rsidR="0007777B" w:rsidRPr="00E13954" w:rsidRDefault="0007777B" w:rsidP="00E13954">
      <w:pPr>
        <w:pStyle w:val="Bezmezer"/>
        <w:rPr>
          <w:rFonts w:ascii="Tahoma" w:hAnsi="Tahoma" w:cs="Tahoma"/>
          <w:sz w:val="20"/>
        </w:rPr>
      </w:pPr>
    </w:p>
    <w:p w14:paraId="2E75CE2C" w14:textId="77777777" w:rsidR="001571A5" w:rsidRPr="00E13954" w:rsidRDefault="001571A5" w:rsidP="005E59F7">
      <w:pPr>
        <w:pStyle w:val="Bezmezer"/>
        <w:numPr>
          <w:ilvl w:val="0"/>
          <w:numId w:val="4"/>
        </w:numPr>
        <w:rPr>
          <w:rFonts w:ascii="Tahoma" w:hAnsi="Tahoma" w:cs="Tahoma"/>
          <w:sz w:val="20"/>
        </w:rPr>
      </w:pPr>
      <w:r w:rsidRPr="00E13954">
        <w:rPr>
          <w:rFonts w:ascii="Tahoma" w:hAnsi="Tahoma" w:cs="Tahoma"/>
          <w:sz w:val="20"/>
        </w:rPr>
        <w:t xml:space="preserve">Objednatel </w:t>
      </w:r>
      <w:r w:rsidR="002A1E73">
        <w:rPr>
          <w:rFonts w:ascii="Tahoma" w:hAnsi="Tahoma" w:cs="Tahoma"/>
          <w:sz w:val="20"/>
        </w:rPr>
        <w:t>se</w:t>
      </w:r>
      <w:r w:rsidRPr="00E13954">
        <w:rPr>
          <w:rFonts w:ascii="Tahoma" w:hAnsi="Tahoma" w:cs="Tahoma"/>
          <w:sz w:val="20"/>
        </w:rPr>
        <w:t xml:space="preserve"> zavazuje před</w:t>
      </w:r>
      <w:r w:rsidR="002A1E73">
        <w:rPr>
          <w:rFonts w:ascii="Tahoma" w:hAnsi="Tahoma" w:cs="Tahoma"/>
          <w:sz w:val="20"/>
        </w:rPr>
        <w:t>ávat</w:t>
      </w:r>
      <w:r w:rsidRPr="00E13954">
        <w:rPr>
          <w:rFonts w:ascii="Tahoma" w:hAnsi="Tahoma" w:cs="Tahoma"/>
          <w:sz w:val="20"/>
        </w:rPr>
        <w:t xml:space="preserve"> zhotoviteli staveniště </w:t>
      </w:r>
      <w:r w:rsidR="00B64F2A">
        <w:rPr>
          <w:rFonts w:ascii="Tahoma" w:hAnsi="Tahoma" w:cs="Tahoma"/>
          <w:sz w:val="20"/>
        </w:rPr>
        <w:t xml:space="preserve">po etapách, tedy po jednotlivých komunikacích nebo jejich celcích, vždy </w:t>
      </w:r>
      <w:r w:rsidRPr="00E13954">
        <w:rPr>
          <w:rFonts w:ascii="Tahoma" w:hAnsi="Tahoma" w:cs="Tahoma"/>
          <w:sz w:val="20"/>
        </w:rPr>
        <w:t xml:space="preserve">nejpozději </w:t>
      </w:r>
      <w:r w:rsidR="00B64F2A">
        <w:rPr>
          <w:rFonts w:ascii="Tahoma" w:hAnsi="Tahoma" w:cs="Tahoma"/>
          <w:sz w:val="20"/>
        </w:rPr>
        <w:t xml:space="preserve">tři pracovní dny před uvažovaným termínem </w:t>
      </w:r>
      <w:r w:rsidR="00B64F2A" w:rsidRPr="00714C9C">
        <w:rPr>
          <w:rFonts w:ascii="Tahoma" w:hAnsi="Tahoma" w:cs="Tahoma"/>
          <w:sz w:val="20"/>
        </w:rPr>
        <w:t xml:space="preserve">zahájení </w:t>
      </w:r>
      <w:r w:rsidR="006028BB" w:rsidRPr="00714C9C">
        <w:rPr>
          <w:rFonts w:ascii="Tahoma" w:hAnsi="Tahoma" w:cs="Tahoma"/>
          <w:sz w:val="20"/>
        </w:rPr>
        <w:t xml:space="preserve">prací </w:t>
      </w:r>
      <w:r w:rsidR="00B64F2A" w:rsidRPr="00714C9C">
        <w:rPr>
          <w:rFonts w:ascii="Tahoma" w:hAnsi="Tahoma" w:cs="Tahoma"/>
          <w:sz w:val="20"/>
        </w:rPr>
        <w:t>dle</w:t>
      </w:r>
      <w:r w:rsidR="00B64F2A">
        <w:rPr>
          <w:rFonts w:ascii="Tahoma" w:hAnsi="Tahoma" w:cs="Tahoma"/>
          <w:sz w:val="20"/>
        </w:rPr>
        <w:t xml:space="preserve"> časového harmonogramu dle bodu </w:t>
      </w:r>
      <w:r w:rsidR="002A1E73">
        <w:rPr>
          <w:rFonts w:ascii="Tahoma" w:hAnsi="Tahoma" w:cs="Tahoma"/>
          <w:sz w:val="20"/>
        </w:rPr>
        <w:t>3</w:t>
      </w:r>
      <w:r w:rsidR="00B64F2A">
        <w:rPr>
          <w:rFonts w:ascii="Tahoma" w:hAnsi="Tahoma" w:cs="Tahoma"/>
          <w:sz w:val="20"/>
        </w:rPr>
        <w:t xml:space="preserve"> tohoto článku. </w:t>
      </w:r>
      <w:r w:rsidRPr="00E13954">
        <w:rPr>
          <w:rFonts w:ascii="Tahoma" w:hAnsi="Tahoma" w:cs="Tahoma"/>
          <w:sz w:val="20"/>
        </w:rPr>
        <w:t xml:space="preserve">O předání </w:t>
      </w:r>
      <w:r w:rsidR="00B64F2A">
        <w:rPr>
          <w:rFonts w:ascii="Tahoma" w:hAnsi="Tahoma" w:cs="Tahoma"/>
          <w:sz w:val="20"/>
        </w:rPr>
        <w:t xml:space="preserve">každé části staveniště </w:t>
      </w:r>
      <w:r w:rsidRPr="00E13954">
        <w:rPr>
          <w:rFonts w:ascii="Tahoma" w:hAnsi="Tahoma" w:cs="Tahoma"/>
          <w:sz w:val="20"/>
        </w:rPr>
        <w:t xml:space="preserve">pořídí smluvní strany písemný zápis. V případě </w:t>
      </w:r>
      <w:r w:rsidR="00AA4362">
        <w:rPr>
          <w:rFonts w:ascii="Tahoma" w:hAnsi="Tahoma" w:cs="Tahoma"/>
          <w:sz w:val="20"/>
        </w:rPr>
        <w:t xml:space="preserve">prodlení s </w:t>
      </w:r>
      <w:r w:rsidRPr="00E13954">
        <w:rPr>
          <w:rFonts w:ascii="Tahoma" w:hAnsi="Tahoma" w:cs="Tahoma"/>
          <w:sz w:val="20"/>
        </w:rPr>
        <w:t>předání</w:t>
      </w:r>
      <w:r w:rsidR="00AA4362">
        <w:rPr>
          <w:rFonts w:ascii="Tahoma" w:hAnsi="Tahoma" w:cs="Tahoma"/>
          <w:sz w:val="20"/>
        </w:rPr>
        <w:t>m</w:t>
      </w:r>
      <w:r w:rsidRPr="00E13954">
        <w:rPr>
          <w:rFonts w:ascii="Tahoma" w:hAnsi="Tahoma" w:cs="Tahoma"/>
          <w:sz w:val="20"/>
        </w:rPr>
        <w:t xml:space="preserve"> </w:t>
      </w:r>
      <w:r w:rsidR="00B64F2A">
        <w:rPr>
          <w:rFonts w:ascii="Tahoma" w:hAnsi="Tahoma" w:cs="Tahoma"/>
          <w:sz w:val="20"/>
        </w:rPr>
        <w:t xml:space="preserve">kterékoliv části </w:t>
      </w:r>
      <w:r w:rsidRPr="00E13954">
        <w:rPr>
          <w:rFonts w:ascii="Tahoma" w:hAnsi="Tahoma" w:cs="Tahoma"/>
          <w:sz w:val="20"/>
        </w:rPr>
        <w:lastRenderedPageBreak/>
        <w:t xml:space="preserve">staveniště z důvodů na straně </w:t>
      </w:r>
      <w:r w:rsidR="005D7482" w:rsidRPr="00E13954">
        <w:rPr>
          <w:rFonts w:ascii="Tahoma" w:hAnsi="Tahoma" w:cs="Tahoma"/>
          <w:sz w:val="20"/>
        </w:rPr>
        <w:t xml:space="preserve">objednatele </w:t>
      </w:r>
      <w:r w:rsidRPr="00E13954">
        <w:rPr>
          <w:rFonts w:ascii="Tahoma" w:hAnsi="Tahoma" w:cs="Tahoma"/>
          <w:sz w:val="20"/>
        </w:rPr>
        <w:t xml:space="preserve">se o stejný časový úsek prodlužuje termín pro splnění </w:t>
      </w:r>
      <w:r w:rsidR="00B64F2A">
        <w:rPr>
          <w:rFonts w:ascii="Tahoma" w:hAnsi="Tahoma" w:cs="Tahoma"/>
          <w:sz w:val="20"/>
        </w:rPr>
        <w:t>příslušné části díla</w:t>
      </w:r>
      <w:r w:rsidRPr="00E13954">
        <w:rPr>
          <w:rFonts w:ascii="Tahoma" w:hAnsi="Tahoma" w:cs="Tahoma"/>
          <w:sz w:val="20"/>
        </w:rPr>
        <w:t xml:space="preserve">. Zhotoviteli z důvodu prodlení objednatele s předáním </w:t>
      </w:r>
      <w:r w:rsidR="00C702D4" w:rsidRPr="00E13954">
        <w:rPr>
          <w:rFonts w:ascii="Tahoma" w:hAnsi="Tahoma" w:cs="Tahoma"/>
          <w:sz w:val="20"/>
        </w:rPr>
        <w:t>staveniště</w:t>
      </w:r>
      <w:r w:rsidRPr="00E13954">
        <w:rPr>
          <w:rFonts w:ascii="Tahoma" w:hAnsi="Tahoma" w:cs="Tahoma"/>
          <w:sz w:val="20"/>
        </w:rPr>
        <w:t xml:space="preserve"> nevzniká nárok na náhradu škody, smluvní pokutu, zvýšení ceny za dílo nebo jakékoliv jiné finanční nebo nefinanční plnění, které má sankční charakter nebo směřuje k navýšení ceny za dílo.</w:t>
      </w:r>
    </w:p>
    <w:p w14:paraId="78732A73" w14:textId="77777777" w:rsidR="001571A5" w:rsidRPr="00E13954" w:rsidRDefault="001571A5" w:rsidP="00E13954">
      <w:pPr>
        <w:pStyle w:val="Bezmezer"/>
        <w:rPr>
          <w:rFonts w:ascii="Tahoma" w:hAnsi="Tahoma" w:cs="Tahoma"/>
          <w:sz w:val="20"/>
        </w:rPr>
      </w:pPr>
    </w:p>
    <w:p w14:paraId="75306E04" w14:textId="77777777" w:rsidR="00D047C2" w:rsidRDefault="001571A5" w:rsidP="005E59F7">
      <w:pPr>
        <w:pStyle w:val="Bezmezer"/>
        <w:numPr>
          <w:ilvl w:val="0"/>
          <w:numId w:val="4"/>
        </w:numPr>
        <w:rPr>
          <w:rFonts w:ascii="Tahoma" w:hAnsi="Tahoma" w:cs="Tahoma"/>
          <w:sz w:val="20"/>
        </w:rPr>
      </w:pPr>
      <w:r w:rsidRPr="00E13954">
        <w:rPr>
          <w:rFonts w:ascii="Tahoma" w:hAnsi="Tahoma" w:cs="Tahoma"/>
          <w:sz w:val="20"/>
        </w:rPr>
        <w:t xml:space="preserve">Zhotovitel je povinen začít s prováděním díla </w:t>
      </w:r>
      <w:r w:rsidR="00B64F2A">
        <w:rPr>
          <w:rFonts w:ascii="Tahoma" w:hAnsi="Tahoma" w:cs="Tahoma"/>
          <w:sz w:val="20"/>
        </w:rPr>
        <w:t xml:space="preserve">v termínu dle odsouhlaseného časového harmonogramu dle bodu </w:t>
      </w:r>
      <w:r w:rsidR="002A1E73">
        <w:rPr>
          <w:rFonts w:ascii="Tahoma" w:hAnsi="Tahoma" w:cs="Tahoma"/>
          <w:sz w:val="20"/>
        </w:rPr>
        <w:t>3</w:t>
      </w:r>
      <w:r w:rsidR="00B64F2A">
        <w:rPr>
          <w:rFonts w:ascii="Tahoma" w:hAnsi="Tahoma" w:cs="Tahoma"/>
          <w:sz w:val="20"/>
        </w:rPr>
        <w:t xml:space="preserve"> tohoto článku.</w:t>
      </w:r>
      <w:r w:rsidRPr="00E13954">
        <w:rPr>
          <w:rFonts w:ascii="Tahoma" w:hAnsi="Tahoma" w:cs="Tahoma"/>
          <w:sz w:val="20"/>
        </w:rPr>
        <w:t xml:space="preserve"> Nesplní-li </w:t>
      </w:r>
      <w:r w:rsidR="00D047C2">
        <w:rPr>
          <w:rFonts w:ascii="Tahoma" w:hAnsi="Tahoma" w:cs="Tahoma"/>
          <w:sz w:val="20"/>
        </w:rPr>
        <w:t xml:space="preserve">zhotovitel bezdůvodně </w:t>
      </w:r>
      <w:r w:rsidRPr="00E13954">
        <w:rPr>
          <w:rFonts w:ascii="Tahoma" w:hAnsi="Tahoma" w:cs="Tahoma"/>
          <w:sz w:val="20"/>
        </w:rPr>
        <w:t xml:space="preserve">tuto </w:t>
      </w:r>
      <w:r w:rsidR="002A1E73">
        <w:rPr>
          <w:rFonts w:ascii="Tahoma" w:hAnsi="Tahoma" w:cs="Tahoma"/>
          <w:sz w:val="20"/>
        </w:rPr>
        <w:t xml:space="preserve">svoji </w:t>
      </w:r>
      <w:r w:rsidRPr="00E13954">
        <w:rPr>
          <w:rFonts w:ascii="Tahoma" w:hAnsi="Tahoma" w:cs="Tahoma"/>
          <w:sz w:val="20"/>
        </w:rPr>
        <w:t>povinnost</w:t>
      </w:r>
      <w:r w:rsidR="002A1E73">
        <w:rPr>
          <w:rFonts w:ascii="Tahoma" w:hAnsi="Tahoma" w:cs="Tahoma"/>
          <w:sz w:val="20"/>
        </w:rPr>
        <w:t xml:space="preserve"> u</w:t>
      </w:r>
      <w:r w:rsidR="006028BB">
        <w:rPr>
          <w:rFonts w:ascii="Tahoma" w:hAnsi="Tahoma" w:cs="Tahoma"/>
          <w:sz w:val="20"/>
        </w:rPr>
        <w:t> </w:t>
      </w:r>
      <w:r w:rsidR="002A1E73">
        <w:rPr>
          <w:rFonts w:ascii="Tahoma" w:hAnsi="Tahoma" w:cs="Tahoma"/>
          <w:sz w:val="20"/>
        </w:rPr>
        <w:t>kterékoliv části díla</w:t>
      </w:r>
      <w:r w:rsidR="00D047C2">
        <w:rPr>
          <w:rFonts w:ascii="Tahoma" w:hAnsi="Tahoma" w:cs="Tahoma"/>
          <w:sz w:val="20"/>
        </w:rPr>
        <w:t>, má objednatel právo od této smlouvy odstoupit. Vzhledem k povaze díla může objednatel</w:t>
      </w:r>
      <w:r w:rsidRPr="00E13954">
        <w:rPr>
          <w:rFonts w:ascii="Tahoma" w:hAnsi="Tahoma" w:cs="Tahoma"/>
          <w:sz w:val="20"/>
        </w:rPr>
        <w:t xml:space="preserve"> stanov</w:t>
      </w:r>
      <w:r w:rsidR="00D047C2">
        <w:rPr>
          <w:rFonts w:ascii="Tahoma" w:hAnsi="Tahoma" w:cs="Tahoma"/>
          <w:sz w:val="20"/>
        </w:rPr>
        <w:t xml:space="preserve">it přiměřenou lhůtu k nápravě v délce nejvýše </w:t>
      </w:r>
      <w:r w:rsidR="002A1E73">
        <w:rPr>
          <w:rFonts w:ascii="Tahoma" w:hAnsi="Tahoma" w:cs="Tahoma"/>
          <w:sz w:val="20"/>
        </w:rPr>
        <w:t>dalších 3</w:t>
      </w:r>
      <w:r w:rsidRPr="00E13954">
        <w:rPr>
          <w:rFonts w:ascii="Tahoma" w:hAnsi="Tahoma" w:cs="Tahoma"/>
          <w:sz w:val="20"/>
        </w:rPr>
        <w:t xml:space="preserve"> </w:t>
      </w:r>
      <w:r w:rsidR="00D047C2">
        <w:rPr>
          <w:rFonts w:ascii="Tahoma" w:hAnsi="Tahoma" w:cs="Tahoma"/>
          <w:sz w:val="20"/>
        </w:rPr>
        <w:t xml:space="preserve">kalendářních </w:t>
      </w:r>
      <w:r w:rsidRPr="00E13954">
        <w:rPr>
          <w:rFonts w:ascii="Tahoma" w:hAnsi="Tahoma" w:cs="Tahoma"/>
          <w:sz w:val="20"/>
        </w:rPr>
        <w:t xml:space="preserve">dnů, </w:t>
      </w:r>
      <w:r w:rsidR="00D047C2">
        <w:rPr>
          <w:rFonts w:ascii="Tahoma" w:hAnsi="Tahoma" w:cs="Tahoma"/>
          <w:sz w:val="20"/>
        </w:rPr>
        <w:t xml:space="preserve">pokud to provozní podmínky </w:t>
      </w:r>
      <w:r w:rsidR="002A1E73">
        <w:rPr>
          <w:rFonts w:ascii="Tahoma" w:hAnsi="Tahoma" w:cs="Tahoma"/>
          <w:sz w:val="20"/>
        </w:rPr>
        <w:t>a</w:t>
      </w:r>
      <w:r w:rsidR="00D047C2">
        <w:rPr>
          <w:rFonts w:ascii="Tahoma" w:hAnsi="Tahoma" w:cs="Tahoma"/>
          <w:sz w:val="20"/>
        </w:rPr>
        <w:t xml:space="preserve"> navazující stavební práce umožní.</w:t>
      </w:r>
    </w:p>
    <w:p w14:paraId="5DF9938D" w14:textId="77777777" w:rsidR="00600C04" w:rsidRPr="00E13954" w:rsidRDefault="00600C04" w:rsidP="00E13954">
      <w:pPr>
        <w:pStyle w:val="Bezmezer"/>
        <w:rPr>
          <w:rFonts w:ascii="Tahoma" w:hAnsi="Tahoma" w:cs="Tahoma"/>
          <w:sz w:val="20"/>
        </w:rPr>
      </w:pPr>
    </w:p>
    <w:p w14:paraId="4A9E6B0E" w14:textId="77777777" w:rsidR="008C0DB6" w:rsidRPr="00714C9C" w:rsidRDefault="00870588" w:rsidP="008C0DB6">
      <w:pPr>
        <w:pStyle w:val="Bezmezer"/>
        <w:numPr>
          <w:ilvl w:val="0"/>
          <w:numId w:val="4"/>
        </w:numPr>
        <w:rPr>
          <w:rFonts w:ascii="Tahoma" w:hAnsi="Tahoma" w:cs="Tahoma"/>
          <w:sz w:val="20"/>
        </w:rPr>
      </w:pPr>
      <w:r w:rsidRPr="00714C9C">
        <w:rPr>
          <w:rFonts w:ascii="Tahoma" w:hAnsi="Tahoma" w:cs="Tahoma"/>
          <w:sz w:val="20"/>
        </w:rPr>
        <w:t xml:space="preserve">Zhotovitel je povinen před zahájením prací připravit dokumentaci uvažovaných dopravních opatření, kterou předloží příslušnému orgánu včetně vyjádření dotčených </w:t>
      </w:r>
      <w:r w:rsidR="00903597" w:rsidRPr="00714C9C">
        <w:rPr>
          <w:rFonts w:ascii="Tahoma" w:hAnsi="Tahoma" w:cs="Tahoma"/>
          <w:sz w:val="20"/>
        </w:rPr>
        <w:t>orgánů a organizací pro vydání r</w:t>
      </w:r>
      <w:r w:rsidRPr="00714C9C">
        <w:rPr>
          <w:rFonts w:ascii="Tahoma" w:hAnsi="Tahoma" w:cs="Tahoma"/>
          <w:sz w:val="20"/>
        </w:rPr>
        <w:t xml:space="preserve">ozhodnutí o </w:t>
      </w:r>
      <w:r w:rsidR="006028BB" w:rsidRPr="00714C9C">
        <w:rPr>
          <w:rFonts w:ascii="Tahoma" w:hAnsi="Tahoma" w:cs="Tahoma"/>
          <w:sz w:val="20"/>
        </w:rPr>
        <w:t xml:space="preserve">povolení </w:t>
      </w:r>
      <w:r w:rsidRPr="00714C9C">
        <w:rPr>
          <w:rFonts w:ascii="Tahoma" w:hAnsi="Tahoma" w:cs="Tahoma"/>
          <w:sz w:val="20"/>
        </w:rPr>
        <w:t>zvláštn</w:t>
      </w:r>
      <w:r w:rsidR="008C0DB6" w:rsidRPr="00714C9C">
        <w:rPr>
          <w:rFonts w:ascii="Tahoma" w:hAnsi="Tahoma" w:cs="Tahoma"/>
          <w:sz w:val="20"/>
        </w:rPr>
        <w:t>í</w:t>
      </w:r>
      <w:r w:rsidR="006028BB" w:rsidRPr="00714C9C">
        <w:rPr>
          <w:rFonts w:ascii="Tahoma" w:hAnsi="Tahoma" w:cs="Tahoma"/>
          <w:sz w:val="20"/>
        </w:rPr>
        <w:t>ho</w:t>
      </w:r>
      <w:r w:rsidRPr="00714C9C">
        <w:rPr>
          <w:rFonts w:ascii="Tahoma" w:hAnsi="Tahoma" w:cs="Tahoma"/>
          <w:sz w:val="20"/>
        </w:rPr>
        <w:t xml:space="preserve"> užívání komunikací</w:t>
      </w:r>
      <w:r w:rsidR="006028BB" w:rsidRPr="00714C9C">
        <w:rPr>
          <w:rFonts w:ascii="Tahoma" w:hAnsi="Tahoma" w:cs="Tahoma"/>
          <w:sz w:val="20"/>
        </w:rPr>
        <w:t xml:space="preserve"> a p</w:t>
      </w:r>
      <w:r w:rsidR="006028BB" w:rsidRPr="00714C9C">
        <w:rPr>
          <w:rStyle w:val="st1"/>
          <w:rFonts w:ascii="Tahoma" w:hAnsi="Tahoma" w:cs="Tahoma"/>
          <w:sz w:val="20"/>
        </w:rPr>
        <w:t xml:space="preserve">ovolení </w:t>
      </w:r>
      <w:r w:rsidR="006028BB" w:rsidRPr="00714C9C">
        <w:rPr>
          <w:rStyle w:val="Zdraznn"/>
          <w:rFonts w:ascii="Tahoma" w:eastAsiaTheme="majorEastAsia" w:hAnsi="Tahoma" w:cs="Tahoma"/>
          <w:b w:val="0"/>
          <w:sz w:val="20"/>
        </w:rPr>
        <w:t>uzavírek</w:t>
      </w:r>
      <w:r w:rsidR="006028BB" w:rsidRPr="00714C9C">
        <w:rPr>
          <w:rStyle w:val="st1"/>
          <w:rFonts w:ascii="Tahoma" w:hAnsi="Tahoma" w:cs="Tahoma"/>
          <w:sz w:val="20"/>
        </w:rPr>
        <w:t xml:space="preserve"> a </w:t>
      </w:r>
      <w:r w:rsidR="006028BB" w:rsidRPr="00714C9C">
        <w:rPr>
          <w:rStyle w:val="Zdraznn"/>
          <w:rFonts w:ascii="Tahoma" w:eastAsiaTheme="majorEastAsia" w:hAnsi="Tahoma" w:cs="Tahoma"/>
          <w:b w:val="0"/>
          <w:sz w:val="20"/>
        </w:rPr>
        <w:t>stanovení přechodné úpravy provozu</w:t>
      </w:r>
      <w:r w:rsidRPr="00714C9C">
        <w:rPr>
          <w:rFonts w:ascii="Tahoma" w:hAnsi="Tahoma" w:cs="Tahoma"/>
          <w:sz w:val="20"/>
        </w:rPr>
        <w:t xml:space="preserve">. </w:t>
      </w:r>
      <w:r w:rsidR="00E46D18" w:rsidRPr="00714C9C">
        <w:rPr>
          <w:rFonts w:ascii="Tahoma" w:hAnsi="Tahoma" w:cs="Tahoma"/>
          <w:sz w:val="20"/>
        </w:rPr>
        <w:t>Součástí této dokumentace musí být rovněž návrh na objízdné trasy.</w:t>
      </w:r>
    </w:p>
    <w:p w14:paraId="3A7DC1F7" w14:textId="77777777" w:rsidR="00E7541D" w:rsidRDefault="00E7541D" w:rsidP="00E7541D">
      <w:pPr>
        <w:pStyle w:val="Odstavecseseznamem"/>
        <w:spacing w:after="0"/>
        <w:rPr>
          <w:rFonts w:ascii="Tahoma" w:hAnsi="Tahoma" w:cs="Tahoma"/>
          <w:sz w:val="20"/>
        </w:rPr>
      </w:pPr>
    </w:p>
    <w:p w14:paraId="0586FE52" w14:textId="14B21243" w:rsidR="008C0DB6" w:rsidRPr="00714C9C" w:rsidRDefault="008C0DB6" w:rsidP="00E7541D">
      <w:pPr>
        <w:pStyle w:val="Bezmezer"/>
        <w:numPr>
          <w:ilvl w:val="0"/>
          <w:numId w:val="4"/>
        </w:numPr>
        <w:rPr>
          <w:rFonts w:ascii="Tahoma" w:hAnsi="Tahoma" w:cs="Tahoma"/>
          <w:sz w:val="20"/>
        </w:rPr>
      </w:pPr>
      <w:r w:rsidRPr="00714C9C">
        <w:rPr>
          <w:rFonts w:ascii="Tahoma" w:hAnsi="Tahoma" w:cs="Tahoma"/>
          <w:sz w:val="20"/>
        </w:rPr>
        <w:t>Zhotovitel</w:t>
      </w:r>
      <w:r w:rsidR="00E7541D" w:rsidRPr="00714C9C">
        <w:rPr>
          <w:rFonts w:ascii="Tahoma" w:hAnsi="Tahoma" w:cs="Tahoma"/>
          <w:sz w:val="20"/>
        </w:rPr>
        <w:t xml:space="preserve"> bere na vědomí, že na území města Zábřeh platí obecně závazná vyhláška </w:t>
      </w:r>
      <w:r w:rsidR="00E7541D" w:rsidRPr="00714C9C">
        <w:rPr>
          <w:rFonts w:ascii="Tahoma" w:eastAsiaTheme="minorHAnsi" w:hAnsi="Tahoma" w:cs="Tahoma"/>
          <w:bCs/>
          <w:color w:val="000000"/>
          <w:sz w:val="20"/>
          <w:lang w:eastAsia="en-US"/>
        </w:rPr>
        <w:t xml:space="preserve">o místním poplatku za užívání veřejného prostranství a že je v případě splnění podmínek </w:t>
      </w:r>
      <w:r w:rsidR="00390448" w:rsidRPr="00714C9C">
        <w:rPr>
          <w:rFonts w:ascii="Tahoma" w:eastAsiaTheme="minorHAnsi" w:hAnsi="Tahoma" w:cs="Tahoma"/>
          <w:bCs/>
          <w:color w:val="000000"/>
          <w:sz w:val="20"/>
          <w:lang w:eastAsia="en-US"/>
        </w:rPr>
        <w:t xml:space="preserve">této </w:t>
      </w:r>
      <w:r w:rsidR="00E7541D" w:rsidRPr="00714C9C">
        <w:rPr>
          <w:rFonts w:ascii="Tahoma" w:eastAsiaTheme="minorHAnsi" w:hAnsi="Tahoma" w:cs="Tahoma"/>
          <w:bCs/>
          <w:color w:val="000000"/>
          <w:sz w:val="20"/>
          <w:lang w:eastAsia="en-US"/>
        </w:rPr>
        <w:t>vyhlášky povinen zaplatit místní poplatek</w:t>
      </w:r>
      <w:r w:rsidRPr="00714C9C">
        <w:rPr>
          <w:rFonts w:ascii="Tahoma" w:hAnsi="Tahoma" w:cs="Tahoma"/>
          <w:sz w:val="20"/>
        </w:rPr>
        <w:t>.</w:t>
      </w:r>
    </w:p>
    <w:p w14:paraId="26D73E3F" w14:textId="77777777" w:rsidR="00E46D18" w:rsidRPr="008C0DB6" w:rsidRDefault="00E46D18" w:rsidP="008C0DB6">
      <w:pPr>
        <w:pStyle w:val="Bezmezer"/>
        <w:ind w:left="360"/>
        <w:rPr>
          <w:rFonts w:ascii="Tahoma" w:hAnsi="Tahoma" w:cs="Tahoma"/>
          <w:sz w:val="20"/>
        </w:rPr>
      </w:pPr>
    </w:p>
    <w:p w14:paraId="2A7BC20B" w14:textId="77777777" w:rsidR="001571A5" w:rsidRDefault="001571A5" w:rsidP="005E59F7">
      <w:pPr>
        <w:pStyle w:val="Bezmezer"/>
        <w:numPr>
          <w:ilvl w:val="0"/>
          <w:numId w:val="4"/>
        </w:numPr>
        <w:rPr>
          <w:rFonts w:ascii="Tahoma" w:hAnsi="Tahoma" w:cs="Tahoma"/>
          <w:sz w:val="20"/>
        </w:rPr>
      </w:pPr>
      <w:r w:rsidRPr="00E13954">
        <w:rPr>
          <w:rFonts w:ascii="Tahoma" w:hAnsi="Tahoma" w:cs="Tahoma"/>
          <w:sz w:val="20"/>
        </w:rPr>
        <w:t xml:space="preserve">Práce budou považovány za </w:t>
      </w:r>
      <w:r w:rsidR="00B26B83" w:rsidRPr="00E13954">
        <w:rPr>
          <w:rFonts w:ascii="Tahoma" w:hAnsi="Tahoma" w:cs="Tahoma"/>
          <w:sz w:val="20"/>
        </w:rPr>
        <w:t xml:space="preserve">provedené </w:t>
      </w:r>
      <w:r w:rsidRPr="00E13954">
        <w:rPr>
          <w:rFonts w:ascii="Tahoma" w:hAnsi="Tahoma" w:cs="Tahoma"/>
          <w:sz w:val="20"/>
        </w:rPr>
        <w:t xml:space="preserve">v okamžiku jejich řádného </w:t>
      </w:r>
      <w:r w:rsidR="00B26B83" w:rsidRPr="00E13954">
        <w:rPr>
          <w:rFonts w:ascii="Tahoma" w:hAnsi="Tahoma" w:cs="Tahoma"/>
          <w:sz w:val="20"/>
        </w:rPr>
        <w:t xml:space="preserve">dokončení </w:t>
      </w:r>
      <w:r w:rsidRPr="00E13954">
        <w:rPr>
          <w:rFonts w:ascii="Tahoma" w:hAnsi="Tahoma" w:cs="Tahoma"/>
          <w:sz w:val="20"/>
        </w:rPr>
        <w:t>a předání objednateli v</w:t>
      </w:r>
      <w:r w:rsidR="00010024" w:rsidRPr="00E13954">
        <w:rPr>
          <w:rFonts w:ascii="Tahoma" w:hAnsi="Tahoma" w:cs="Tahoma"/>
          <w:sz w:val="20"/>
        </w:rPr>
        <w:t> </w:t>
      </w:r>
      <w:r w:rsidRPr="00E13954">
        <w:rPr>
          <w:rFonts w:ascii="Tahoma" w:hAnsi="Tahoma" w:cs="Tahoma"/>
          <w:sz w:val="20"/>
        </w:rPr>
        <w:t>místě plnění.</w:t>
      </w:r>
      <w:r w:rsidR="00D047C2">
        <w:rPr>
          <w:rFonts w:ascii="Tahoma" w:hAnsi="Tahoma" w:cs="Tahoma"/>
          <w:sz w:val="20"/>
        </w:rPr>
        <w:t xml:space="preserve"> Obě strany se dohodly, že dokončit dílo lze po částech, tedy po jednotlivých komunikacích, které budou po předání a převzetí dány do užívání veřejnosti.</w:t>
      </w:r>
      <w:r w:rsidR="00E46D18">
        <w:rPr>
          <w:rFonts w:ascii="Tahoma" w:hAnsi="Tahoma" w:cs="Tahoma"/>
          <w:sz w:val="20"/>
        </w:rPr>
        <w:t xml:space="preserve"> Náklady s tím spojené jsou součástí sjednané ceny.</w:t>
      </w:r>
    </w:p>
    <w:p w14:paraId="68CFDA96" w14:textId="77777777" w:rsidR="00D047C2" w:rsidRDefault="00D047C2" w:rsidP="00D047C2">
      <w:pPr>
        <w:pStyle w:val="Bezmezer"/>
        <w:ind w:left="360"/>
        <w:rPr>
          <w:rFonts w:ascii="Tahoma" w:hAnsi="Tahoma" w:cs="Tahoma"/>
          <w:sz w:val="20"/>
        </w:rPr>
      </w:pPr>
    </w:p>
    <w:p w14:paraId="0901AE59" w14:textId="77777777" w:rsidR="00D047C2" w:rsidRPr="00E13954" w:rsidRDefault="00D047C2" w:rsidP="005E59F7">
      <w:pPr>
        <w:pStyle w:val="Bezmezer"/>
        <w:numPr>
          <w:ilvl w:val="0"/>
          <w:numId w:val="4"/>
        </w:numPr>
        <w:rPr>
          <w:rFonts w:ascii="Tahoma" w:hAnsi="Tahoma" w:cs="Tahoma"/>
          <w:sz w:val="20"/>
        </w:rPr>
      </w:pPr>
      <w:r>
        <w:rPr>
          <w:rFonts w:ascii="Tahoma" w:hAnsi="Tahoma" w:cs="Tahoma"/>
          <w:sz w:val="20"/>
        </w:rPr>
        <w:t>Zhotovitel bere na vědomí, že rekonstrukce komunikací významným způsobem omezí život obyvatel a návštěvníků města</w:t>
      </w:r>
      <w:r w:rsidR="002A1E73">
        <w:rPr>
          <w:rFonts w:ascii="Tahoma" w:hAnsi="Tahoma" w:cs="Tahoma"/>
          <w:sz w:val="20"/>
        </w:rPr>
        <w:t xml:space="preserve"> a bude mít negativní vliv na dopravní obslužnost stavbou dotčených komunikací</w:t>
      </w:r>
      <w:r>
        <w:rPr>
          <w:rFonts w:ascii="Tahoma" w:hAnsi="Tahoma" w:cs="Tahoma"/>
          <w:sz w:val="20"/>
        </w:rPr>
        <w:t xml:space="preserve">. Zhotovitel se tímto zavazuje minimalizovat negativní vlivy stavby či jejich jednotlivých částí na život obyvatel a návštěvníků města. Zhotovitel se zavazuje, že učiní veškerá opatření, aby jednotlivé komunikace byly zrekonstruovány v co nejkratší době, nejpozději však v termínu sjednaném v časovém harmonogramu. </w:t>
      </w:r>
    </w:p>
    <w:p w14:paraId="208A377E" w14:textId="77777777" w:rsidR="001571A5" w:rsidRDefault="001571A5" w:rsidP="00E13954">
      <w:pPr>
        <w:pStyle w:val="Bezmezer"/>
        <w:rPr>
          <w:rFonts w:ascii="Tahoma" w:hAnsi="Tahoma" w:cs="Tahoma"/>
          <w:sz w:val="20"/>
        </w:rPr>
      </w:pPr>
    </w:p>
    <w:p w14:paraId="717FA839" w14:textId="77777777" w:rsidR="00C702D4" w:rsidRPr="00E13954" w:rsidRDefault="00C702D4" w:rsidP="00E13954">
      <w:pPr>
        <w:pStyle w:val="Bezmezer"/>
        <w:rPr>
          <w:rFonts w:ascii="Tahoma" w:hAnsi="Tahoma" w:cs="Tahoma"/>
          <w:sz w:val="20"/>
        </w:rPr>
      </w:pPr>
    </w:p>
    <w:p w14:paraId="49658F8A" w14:textId="77777777" w:rsidR="009C0917" w:rsidRPr="00E13954" w:rsidRDefault="009C0917" w:rsidP="00E13954">
      <w:pPr>
        <w:pStyle w:val="Bezmezer"/>
        <w:jc w:val="center"/>
        <w:rPr>
          <w:rFonts w:ascii="Tahoma" w:hAnsi="Tahoma" w:cs="Tahoma"/>
          <w:b/>
          <w:bCs/>
          <w:sz w:val="20"/>
        </w:rPr>
      </w:pPr>
      <w:r w:rsidRPr="00E13954">
        <w:rPr>
          <w:rFonts w:ascii="Tahoma" w:hAnsi="Tahoma" w:cs="Tahoma"/>
          <w:b/>
          <w:bCs/>
          <w:sz w:val="20"/>
        </w:rPr>
        <w:t>V</w:t>
      </w:r>
      <w:r w:rsidR="00FE2B51">
        <w:rPr>
          <w:rFonts w:ascii="Tahoma" w:hAnsi="Tahoma" w:cs="Tahoma"/>
          <w:b/>
          <w:bCs/>
          <w:sz w:val="20"/>
        </w:rPr>
        <w:t>I</w:t>
      </w:r>
      <w:r w:rsidRPr="00E13954">
        <w:rPr>
          <w:rFonts w:ascii="Tahoma" w:hAnsi="Tahoma" w:cs="Tahoma"/>
          <w:b/>
          <w:bCs/>
          <w:sz w:val="20"/>
        </w:rPr>
        <w:t xml:space="preserve">. Cena </w:t>
      </w:r>
      <w:r w:rsidR="00BA748F" w:rsidRPr="00E13954">
        <w:rPr>
          <w:rFonts w:ascii="Tahoma" w:hAnsi="Tahoma" w:cs="Tahoma"/>
          <w:b/>
          <w:bCs/>
          <w:sz w:val="20"/>
        </w:rPr>
        <w:t>za dílo a platební podmínky</w:t>
      </w:r>
    </w:p>
    <w:p w14:paraId="58406C49" w14:textId="77777777" w:rsidR="009C0917" w:rsidRPr="00E13954" w:rsidRDefault="009C0917" w:rsidP="00E13954">
      <w:pPr>
        <w:pStyle w:val="Bezmezer"/>
        <w:rPr>
          <w:rFonts w:ascii="Tahoma" w:hAnsi="Tahoma" w:cs="Tahoma"/>
          <w:b/>
          <w:bCs/>
          <w:sz w:val="20"/>
        </w:rPr>
      </w:pPr>
    </w:p>
    <w:p w14:paraId="0E6BA724" w14:textId="57047901" w:rsidR="00E32D6E" w:rsidRPr="00714C9C" w:rsidRDefault="001571A5" w:rsidP="0026195C">
      <w:pPr>
        <w:pStyle w:val="Bezmezer"/>
        <w:numPr>
          <w:ilvl w:val="0"/>
          <w:numId w:val="5"/>
        </w:numPr>
        <w:rPr>
          <w:rFonts w:ascii="Tahoma" w:hAnsi="Tahoma" w:cs="Tahoma"/>
          <w:sz w:val="20"/>
        </w:rPr>
      </w:pPr>
      <w:r w:rsidRPr="00DB69EB">
        <w:rPr>
          <w:rFonts w:ascii="Tahoma" w:hAnsi="Tahoma" w:cs="Tahoma"/>
          <w:sz w:val="20"/>
        </w:rPr>
        <w:t xml:space="preserve">Cena za kompletní provedení díla činí </w:t>
      </w:r>
      <w:r w:rsidR="00F73864" w:rsidRPr="00DB69EB">
        <w:rPr>
          <w:rFonts w:ascii="Tahoma" w:hAnsi="Tahoma" w:cs="Tahoma"/>
          <w:b/>
          <w:sz w:val="20"/>
          <w:highlight w:val="yellow"/>
        </w:rPr>
        <w:t>…………………………..……..</w:t>
      </w:r>
      <w:r w:rsidR="00C702D4" w:rsidRPr="00DB69EB">
        <w:rPr>
          <w:rFonts w:ascii="Tahoma" w:hAnsi="Tahoma" w:cs="Tahoma"/>
          <w:sz w:val="20"/>
        </w:rPr>
        <w:t xml:space="preserve"> </w:t>
      </w:r>
      <w:r w:rsidRPr="00DB69EB">
        <w:rPr>
          <w:rFonts w:ascii="Tahoma" w:hAnsi="Tahoma" w:cs="Tahoma"/>
          <w:b/>
          <w:sz w:val="20"/>
        </w:rPr>
        <w:t xml:space="preserve">Kč (slovy: </w:t>
      </w:r>
      <w:r w:rsidR="00F73864" w:rsidRPr="00DB69EB">
        <w:rPr>
          <w:rFonts w:ascii="Tahoma" w:hAnsi="Tahoma" w:cs="Tahoma"/>
          <w:b/>
          <w:sz w:val="20"/>
          <w:highlight w:val="yellow"/>
        </w:rPr>
        <w:t>………………………………………………….</w:t>
      </w:r>
      <w:r w:rsidR="0026195C" w:rsidRPr="00DB69EB">
        <w:rPr>
          <w:rFonts w:ascii="Tahoma" w:hAnsi="Tahoma" w:cs="Tahoma"/>
          <w:b/>
          <w:sz w:val="20"/>
        </w:rPr>
        <w:t xml:space="preserve"> </w:t>
      </w:r>
      <w:r w:rsidRPr="00DB69EB">
        <w:rPr>
          <w:rFonts w:ascii="Tahoma" w:hAnsi="Tahoma" w:cs="Tahoma"/>
          <w:b/>
          <w:sz w:val="20"/>
        </w:rPr>
        <w:t>korun česk</w:t>
      </w:r>
      <w:r w:rsidR="00C702D4" w:rsidRPr="00DB69EB">
        <w:rPr>
          <w:rFonts w:ascii="Tahoma" w:hAnsi="Tahoma" w:cs="Tahoma"/>
          <w:b/>
          <w:sz w:val="20"/>
        </w:rPr>
        <w:t>ých</w:t>
      </w:r>
      <w:r w:rsidRPr="00DB69EB">
        <w:rPr>
          <w:rFonts w:ascii="Tahoma" w:hAnsi="Tahoma" w:cs="Tahoma"/>
          <w:b/>
          <w:sz w:val="20"/>
        </w:rPr>
        <w:t>)</w:t>
      </w:r>
      <w:r w:rsidRPr="00DB69EB">
        <w:rPr>
          <w:rFonts w:ascii="Tahoma" w:hAnsi="Tahoma" w:cs="Tahoma"/>
          <w:sz w:val="20"/>
        </w:rPr>
        <w:t xml:space="preserve"> </w:t>
      </w:r>
      <w:r w:rsidR="007F4217" w:rsidRPr="00DB69EB">
        <w:rPr>
          <w:rFonts w:ascii="Tahoma" w:hAnsi="Tahoma" w:cs="Tahoma"/>
          <w:b/>
          <w:sz w:val="20"/>
        </w:rPr>
        <w:t>bez DPH</w:t>
      </w:r>
      <w:r w:rsidR="00E336FF" w:rsidRPr="00714C9C">
        <w:rPr>
          <w:rFonts w:ascii="Tahoma" w:hAnsi="Tahoma" w:cs="Tahoma"/>
          <w:b/>
          <w:sz w:val="20"/>
        </w:rPr>
        <w:t>. K ceně bude připočteno DPH dle platné sazby v době zdanitelného plnění.</w:t>
      </w:r>
    </w:p>
    <w:p w14:paraId="319724CD" w14:textId="77777777" w:rsidR="00E32D6E" w:rsidRPr="00DB69EB" w:rsidRDefault="00E32D6E" w:rsidP="00714C9C">
      <w:pPr>
        <w:pStyle w:val="Bezmezer"/>
        <w:ind w:left="360"/>
        <w:rPr>
          <w:rFonts w:ascii="Tahoma" w:hAnsi="Tahoma" w:cs="Tahoma"/>
          <w:sz w:val="20"/>
        </w:rPr>
      </w:pPr>
    </w:p>
    <w:p w14:paraId="6B638AF8" w14:textId="4AACEE44" w:rsidR="00E32D6E" w:rsidRPr="0044770D" w:rsidRDefault="00E32D6E" w:rsidP="00714C9C">
      <w:pPr>
        <w:pStyle w:val="Bezmezer"/>
        <w:numPr>
          <w:ilvl w:val="0"/>
          <w:numId w:val="5"/>
        </w:numPr>
        <w:rPr>
          <w:rFonts w:ascii="Tahoma" w:hAnsi="Tahoma" w:cs="Tahoma"/>
          <w:sz w:val="20"/>
        </w:rPr>
      </w:pPr>
      <w:r w:rsidRPr="0044770D">
        <w:rPr>
          <w:rFonts w:ascii="Tahoma" w:hAnsi="Tahoma" w:cs="Tahoma"/>
          <w:sz w:val="20"/>
        </w:rPr>
        <w:t>Při plnění této smlouvy se neuplatní režim přenesení daňové povinn</w:t>
      </w:r>
      <w:r w:rsidR="00093BEC">
        <w:rPr>
          <w:rFonts w:ascii="Tahoma" w:hAnsi="Tahoma" w:cs="Tahoma"/>
          <w:sz w:val="20"/>
        </w:rPr>
        <w:t>osti u stavebních prací podle § </w:t>
      </w:r>
      <w:r w:rsidRPr="0044770D">
        <w:rPr>
          <w:rFonts w:ascii="Tahoma" w:hAnsi="Tahoma" w:cs="Tahoma"/>
          <w:sz w:val="20"/>
        </w:rPr>
        <w:t>92e zákona č. 235/2004 Sb., o dani z přidané hodnoty. Objednatel čestně prohlašuje ve smyslu „Informace GFŘ a MF k režimu přenesení daňové povinnosti na DPH ve stavebnictví - § 92e zákona o DPH“ (zveřejněné dne 9. 11. 2011), že smluvní plnění od dodavatele dle této smlouvy o dílo souvisí výlučně s činností příjemce při výkonu veřejné správy, při níž se</w:t>
      </w:r>
      <w:r w:rsidR="00093BEC">
        <w:rPr>
          <w:rFonts w:ascii="Tahoma" w:hAnsi="Tahoma" w:cs="Tahoma"/>
          <w:sz w:val="20"/>
        </w:rPr>
        <w:t xml:space="preserve"> nepovažuje za osobu povinnou k </w:t>
      </w:r>
      <w:r w:rsidRPr="0044770D">
        <w:rPr>
          <w:rFonts w:ascii="Tahoma" w:hAnsi="Tahoma" w:cs="Tahoma"/>
          <w:sz w:val="20"/>
        </w:rPr>
        <w:t>dani (viz § 5 odst. 3 zákona č.</w:t>
      </w:r>
      <w:r w:rsidR="00093BEC">
        <w:rPr>
          <w:rFonts w:ascii="Tahoma" w:hAnsi="Tahoma" w:cs="Tahoma"/>
          <w:sz w:val="20"/>
        </w:rPr>
        <w:t xml:space="preserve"> </w:t>
      </w:r>
      <w:r w:rsidRPr="0044770D">
        <w:rPr>
          <w:rFonts w:ascii="Tahoma" w:hAnsi="Tahoma" w:cs="Tahoma"/>
          <w:sz w:val="20"/>
        </w:rPr>
        <w:t>235/2004 zákon o DPH).</w:t>
      </w:r>
      <w:r>
        <w:rPr>
          <w:rFonts w:ascii="Tahoma" w:hAnsi="Tahoma" w:cs="Tahoma"/>
          <w:sz w:val="20"/>
        </w:rPr>
        <w:t xml:space="preserve"> Objednatel</w:t>
      </w:r>
      <w:r w:rsidRPr="0044770D">
        <w:rPr>
          <w:rFonts w:ascii="Tahoma" w:hAnsi="Tahoma" w:cs="Tahoma"/>
          <w:sz w:val="20"/>
        </w:rPr>
        <w:t xml:space="preserve"> jako příjemc</w:t>
      </w:r>
      <w:r w:rsidR="00093BEC">
        <w:rPr>
          <w:rFonts w:ascii="Tahoma" w:hAnsi="Tahoma" w:cs="Tahoma"/>
          <w:sz w:val="20"/>
        </w:rPr>
        <w:t>e plnění není v </w:t>
      </w:r>
      <w:r>
        <w:rPr>
          <w:rFonts w:ascii="Tahoma" w:hAnsi="Tahoma" w:cs="Tahoma"/>
          <w:sz w:val="20"/>
        </w:rPr>
        <w:t>tomto případě v </w:t>
      </w:r>
      <w:r w:rsidRPr="0044770D">
        <w:rPr>
          <w:rFonts w:ascii="Tahoma" w:hAnsi="Tahoma" w:cs="Tahoma"/>
          <w:sz w:val="20"/>
        </w:rPr>
        <w:t xml:space="preserve">postavení osoby povinné k dani a k tomuto účelu neposkytuje dodavateli své DIČ. </w:t>
      </w:r>
      <w:r>
        <w:rPr>
          <w:rFonts w:ascii="Tahoma" w:hAnsi="Tahoma" w:cs="Tahoma"/>
          <w:sz w:val="20"/>
        </w:rPr>
        <w:t>Objednatel</w:t>
      </w:r>
      <w:r w:rsidRPr="0044770D">
        <w:rPr>
          <w:rFonts w:ascii="Tahoma" w:hAnsi="Tahoma" w:cs="Tahoma"/>
          <w:sz w:val="20"/>
        </w:rPr>
        <w:t xml:space="preserve"> jako příjemce plnění požaduje z výše uvedených důvodů, aby dodavatel neuplatnil režim přenesení daňové povinnosti ve smyslu § 92a a §92e zákona o DPH.</w:t>
      </w:r>
    </w:p>
    <w:p w14:paraId="3EEDFEA9" w14:textId="77777777" w:rsidR="0026195C" w:rsidRDefault="0026195C" w:rsidP="0026195C">
      <w:pPr>
        <w:pStyle w:val="Bezmezer"/>
        <w:ind w:left="360"/>
        <w:rPr>
          <w:rFonts w:ascii="Tahoma" w:hAnsi="Tahoma" w:cs="Tahoma"/>
          <w:sz w:val="20"/>
        </w:rPr>
      </w:pPr>
    </w:p>
    <w:p w14:paraId="4B4F6FF0" w14:textId="471BD3D1" w:rsidR="0026195C" w:rsidRDefault="0026195C" w:rsidP="005E59F7">
      <w:pPr>
        <w:pStyle w:val="Bezmezer"/>
        <w:numPr>
          <w:ilvl w:val="0"/>
          <w:numId w:val="5"/>
        </w:numPr>
        <w:rPr>
          <w:rFonts w:ascii="Tahoma" w:hAnsi="Tahoma" w:cs="Tahoma"/>
          <w:sz w:val="20"/>
        </w:rPr>
      </w:pPr>
      <w:r w:rsidRPr="0026195C">
        <w:rPr>
          <w:rFonts w:ascii="Tahoma" w:hAnsi="Tahoma" w:cs="Tahoma"/>
          <w:sz w:val="20"/>
        </w:rPr>
        <w:t>Smluvní strany se dohodly na dílčím plnění</w:t>
      </w:r>
      <w:r w:rsidR="00D50EDA">
        <w:rPr>
          <w:rFonts w:ascii="Tahoma" w:hAnsi="Tahoma" w:cs="Tahoma"/>
          <w:sz w:val="20"/>
        </w:rPr>
        <w:t>.</w:t>
      </w:r>
    </w:p>
    <w:p w14:paraId="1A1792DA" w14:textId="77777777" w:rsidR="00D90A26" w:rsidRPr="00E13954" w:rsidRDefault="00D90A26" w:rsidP="00E13954">
      <w:pPr>
        <w:pStyle w:val="Bezmezer"/>
        <w:rPr>
          <w:rFonts w:ascii="Tahoma" w:hAnsi="Tahoma" w:cs="Tahoma"/>
          <w:sz w:val="20"/>
        </w:rPr>
      </w:pPr>
    </w:p>
    <w:p w14:paraId="15698273" w14:textId="77777777" w:rsidR="00A1343F" w:rsidRPr="00E13954" w:rsidRDefault="00D90A26" w:rsidP="005E59F7">
      <w:pPr>
        <w:pStyle w:val="Bezmezer"/>
        <w:numPr>
          <w:ilvl w:val="0"/>
          <w:numId w:val="5"/>
        </w:numPr>
        <w:rPr>
          <w:rFonts w:ascii="Tahoma" w:hAnsi="Tahoma" w:cs="Tahoma"/>
          <w:sz w:val="20"/>
        </w:rPr>
      </w:pPr>
      <w:r w:rsidRPr="00E13954">
        <w:rPr>
          <w:rFonts w:ascii="Tahoma" w:hAnsi="Tahoma" w:cs="Tahoma"/>
          <w:sz w:val="20"/>
        </w:rPr>
        <w:t>Právo na zaplacení cen</w:t>
      </w:r>
      <w:r w:rsidR="00F24BF2">
        <w:rPr>
          <w:rFonts w:ascii="Tahoma" w:hAnsi="Tahoma" w:cs="Tahoma"/>
          <w:sz w:val="20"/>
        </w:rPr>
        <w:t>y</w:t>
      </w:r>
      <w:r w:rsidRPr="00E13954">
        <w:rPr>
          <w:rFonts w:ascii="Tahoma" w:hAnsi="Tahoma" w:cs="Tahoma"/>
          <w:sz w:val="20"/>
        </w:rPr>
        <w:t xml:space="preserve"> za dílo</w:t>
      </w:r>
      <w:r w:rsidR="00D047C2">
        <w:rPr>
          <w:rFonts w:ascii="Tahoma" w:hAnsi="Tahoma" w:cs="Tahoma"/>
          <w:sz w:val="20"/>
        </w:rPr>
        <w:t xml:space="preserve"> nebo ceny za část díla</w:t>
      </w:r>
      <w:r w:rsidRPr="00E13954">
        <w:rPr>
          <w:rFonts w:ascii="Tahoma" w:hAnsi="Tahoma" w:cs="Tahoma"/>
          <w:sz w:val="20"/>
        </w:rPr>
        <w:t xml:space="preserve"> vzniká </w:t>
      </w:r>
      <w:r w:rsidR="00A1343F" w:rsidRPr="00E13954">
        <w:rPr>
          <w:rFonts w:ascii="Tahoma" w:hAnsi="Tahoma" w:cs="Tahoma"/>
          <w:sz w:val="20"/>
        </w:rPr>
        <w:t xml:space="preserve">zásadně </w:t>
      </w:r>
      <w:r w:rsidRPr="00E13954">
        <w:rPr>
          <w:rFonts w:ascii="Tahoma" w:hAnsi="Tahoma" w:cs="Tahoma"/>
          <w:sz w:val="20"/>
        </w:rPr>
        <w:t>provedením díl</w:t>
      </w:r>
      <w:r w:rsidR="00A1343F" w:rsidRPr="00E13954">
        <w:rPr>
          <w:rFonts w:ascii="Tahoma" w:hAnsi="Tahoma" w:cs="Tahoma"/>
          <w:sz w:val="20"/>
        </w:rPr>
        <w:t>a</w:t>
      </w:r>
      <w:r w:rsidR="00D047C2">
        <w:rPr>
          <w:rFonts w:ascii="Tahoma" w:hAnsi="Tahoma" w:cs="Tahoma"/>
          <w:sz w:val="20"/>
        </w:rPr>
        <w:t xml:space="preserve"> nebo jeho dohodnuté části (komunikace)</w:t>
      </w:r>
      <w:r w:rsidR="002A1E73">
        <w:rPr>
          <w:rFonts w:ascii="Tahoma" w:hAnsi="Tahoma" w:cs="Tahoma"/>
          <w:sz w:val="20"/>
        </w:rPr>
        <w:t xml:space="preserve"> a jeho předáním objednateli</w:t>
      </w:r>
      <w:r w:rsidR="00A1343F" w:rsidRPr="00E13954">
        <w:rPr>
          <w:rFonts w:ascii="Tahoma" w:hAnsi="Tahoma" w:cs="Tahoma"/>
          <w:sz w:val="20"/>
        </w:rPr>
        <w:t>.</w:t>
      </w:r>
    </w:p>
    <w:p w14:paraId="0BBE33AC" w14:textId="77777777" w:rsidR="00C702D4" w:rsidRPr="00E13954" w:rsidRDefault="00C702D4" w:rsidP="00E13954">
      <w:pPr>
        <w:pStyle w:val="Bezmezer"/>
        <w:rPr>
          <w:rFonts w:ascii="Tahoma" w:hAnsi="Tahoma" w:cs="Tahoma"/>
          <w:sz w:val="20"/>
        </w:rPr>
      </w:pPr>
    </w:p>
    <w:p w14:paraId="1AD10250" w14:textId="77777777" w:rsidR="0009032D" w:rsidRPr="00E13954" w:rsidRDefault="001571A5" w:rsidP="005E59F7">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w:t>
      </w:r>
      <w:r w:rsidR="00D867EC">
        <w:rPr>
          <w:rFonts w:ascii="Tahoma" w:hAnsi="Tahoma" w:cs="Tahoma"/>
          <w:sz w:val="20"/>
        </w:rPr>
        <w:t> </w:t>
      </w:r>
      <w:r w:rsidRPr="00E13954">
        <w:rPr>
          <w:rFonts w:ascii="Tahoma" w:hAnsi="Tahoma" w:cs="Tahoma"/>
          <w:sz w:val="20"/>
        </w:rPr>
        <w:t xml:space="preserve">celou dobu trvání této smlouvy bez ohledu na vývoj inflace, změn daňových sazeb či jiné skutečnosti, promítající se do ceny výrobků či služeb na trhu. Cena za dílo obsahuje veškeré náklady zhotovitele </w:t>
      </w:r>
      <w:r w:rsidRPr="00E13954">
        <w:rPr>
          <w:rFonts w:ascii="Tahoma" w:hAnsi="Tahoma" w:cs="Tahoma"/>
          <w:sz w:val="20"/>
        </w:rPr>
        <w:lastRenderedPageBreak/>
        <w:t>spojené s plněním této smlouvy a nepodléhá žádným jiným změnám, než těm, které jsou uvedeny ve smlouvě.</w:t>
      </w:r>
      <w:r w:rsidR="00010024" w:rsidRPr="00E13954">
        <w:rPr>
          <w:rFonts w:ascii="Tahoma" w:hAnsi="Tahoma" w:cs="Tahoma"/>
          <w:sz w:val="20"/>
        </w:rPr>
        <w:t xml:space="preserve"> Zhotovitel nemůže požadovat zvýšení ceny ani tehdy, </w:t>
      </w:r>
      <w:r w:rsidR="0009032D" w:rsidRPr="00E13954">
        <w:rPr>
          <w:rFonts w:ascii="Tahoma" w:hAnsi="Tahoma" w:cs="Tahoma"/>
          <w:sz w:val="20"/>
        </w:rPr>
        <w:t xml:space="preserve">vyžádalo-li si provedení díla tak, jak bylo sjednáno, jiné úsilí nebo jiné náklady, než bylo předpokládáno nebo </w:t>
      </w:r>
      <w:r w:rsidR="00010024" w:rsidRPr="00E13954">
        <w:rPr>
          <w:rFonts w:ascii="Tahoma" w:hAnsi="Tahoma" w:cs="Tahoma"/>
          <w:sz w:val="20"/>
        </w:rPr>
        <w:t xml:space="preserve">mají-li rozsah nebo nákladnost </w:t>
      </w:r>
      <w:r w:rsidR="0009032D" w:rsidRPr="00E13954">
        <w:rPr>
          <w:rFonts w:ascii="Tahoma" w:hAnsi="Tahoma" w:cs="Tahoma"/>
          <w:sz w:val="20"/>
        </w:rPr>
        <w:t>sjednané práce</w:t>
      </w:r>
      <w:r w:rsidR="00010024" w:rsidRPr="00E13954">
        <w:rPr>
          <w:rFonts w:ascii="Tahoma" w:hAnsi="Tahoma" w:cs="Tahoma"/>
          <w:sz w:val="20"/>
        </w:rPr>
        <w:t xml:space="preserve"> z</w:t>
      </w:r>
      <w:r w:rsidR="0009032D" w:rsidRPr="00E13954">
        <w:rPr>
          <w:rFonts w:ascii="Tahoma" w:hAnsi="Tahoma" w:cs="Tahoma"/>
          <w:sz w:val="20"/>
        </w:rPr>
        <w:t xml:space="preserve">a následek překročení ceny nebo </w:t>
      </w:r>
      <w:r w:rsidR="00010024" w:rsidRPr="00E13954">
        <w:rPr>
          <w:rFonts w:ascii="Tahoma" w:hAnsi="Tahoma" w:cs="Tahoma"/>
          <w:sz w:val="20"/>
        </w:rPr>
        <w:t>objeví-li se potřeba dalších prací k dokončení díla</w:t>
      </w:r>
      <w:r w:rsidR="0009032D" w:rsidRPr="00E13954">
        <w:rPr>
          <w:rFonts w:ascii="Tahoma" w:hAnsi="Tahoma" w:cs="Tahoma"/>
          <w:sz w:val="20"/>
        </w:rPr>
        <w:t>, které bylo možné při uzavírání smlouvy na základě zkušeností a odborných znalostí zhotovitele rozumně předpokládat</w:t>
      </w:r>
      <w:r w:rsidR="00010024" w:rsidRPr="00E13954">
        <w:rPr>
          <w:rFonts w:ascii="Tahoma" w:hAnsi="Tahoma" w:cs="Tahoma"/>
          <w:sz w:val="20"/>
        </w:rPr>
        <w:t>.</w:t>
      </w:r>
      <w:r w:rsidR="0009032D" w:rsidRPr="00E13954">
        <w:rPr>
          <w:rFonts w:ascii="Tahoma" w:hAnsi="Tahoma" w:cs="Tahoma"/>
          <w:sz w:val="20"/>
        </w:rPr>
        <w:t xml:space="preserve"> </w:t>
      </w:r>
    </w:p>
    <w:p w14:paraId="5F526CB6" w14:textId="77777777" w:rsidR="001571A5" w:rsidRPr="00E13954" w:rsidRDefault="001571A5" w:rsidP="00E13954">
      <w:pPr>
        <w:pStyle w:val="Bezmezer"/>
        <w:rPr>
          <w:rFonts w:ascii="Tahoma" w:hAnsi="Tahoma" w:cs="Tahoma"/>
          <w:sz w:val="20"/>
        </w:rPr>
      </w:pPr>
    </w:p>
    <w:p w14:paraId="78215E0D"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Veškeré poplatky a náklady na evidenci, odvoz, uložení, skladování</w:t>
      </w:r>
      <w:r w:rsidR="0026195C">
        <w:rPr>
          <w:rFonts w:ascii="Tahoma" w:hAnsi="Tahoma" w:cs="Tahoma"/>
          <w:sz w:val="20"/>
        </w:rPr>
        <w:t>, likvidaci či jiné nakládání s </w:t>
      </w:r>
      <w:r w:rsidRPr="00E13954">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14:paraId="3322140E" w14:textId="77777777" w:rsidR="001571A5" w:rsidRPr="00E13954" w:rsidRDefault="001571A5" w:rsidP="00E13954">
      <w:pPr>
        <w:pStyle w:val="Bezmezer"/>
        <w:rPr>
          <w:rFonts w:ascii="Tahoma" w:hAnsi="Tahoma" w:cs="Tahoma"/>
          <w:sz w:val="20"/>
        </w:rPr>
      </w:pPr>
    </w:p>
    <w:p w14:paraId="3D683653"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Vyskytn</w:t>
      </w:r>
      <w:r w:rsidR="00657B67" w:rsidRPr="00E13954">
        <w:rPr>
          <w:rFonts w:ascii="Tahoma" w:hAnsi="Tahoma" w:cs="Tahoma"/>
          <w:sz w:val="20"/>
        </w:rPr>
        <w:t>e</w:t>
      </w:r>
      <w:r w:rsidRPr="00E13954">
        <w:rPr>
          <w:rFonts w:ascii="Tahoma" w:hAnsi="Tahoma" w:cs="Tahoma"/>
          <w:sz w:val="20"/>
        </w:rPr>
        <w:t>-li se při provádění díla</w:t>
      </w:r>
      <w:r w:rsidR="00657B67" w:rsidRPr="00E13954">
        <w:rPr>
          <w:rFonts w:ascii="Tahoma" w:hAnsi="Tahoma" w:cs="Tahoma"/>
          <w:sz w:val="20"/>
        </w:rPr>
        <w:t xml:space="preserve"> potřeba provedení nebo neprovedení prací, které lze na základě této smlouvy označit za vícepráce nebo </w:t>
      </w:r>
      <w:proofErr w:type="spellStart"/>
      <w:r w:rsidR="00657B67" w:rsidRPr="00E13954">
        <w:rPr>
          <w:rFonts w:ascii="Tahoma" w:hAnsi="Tahoma" w:cs="Tahoma"/>
          <w:sz w:val="20"/>
        </w:rPr>
        <w:t>méněpráce</w:t>
      </w:r>
      <w:proofErr w:type="spellEnd"/>
      <w:r w:rsidR="00657B67" w:rsidRPr="00E13954">
        <w:rPr>
          <w:rFonts w:ascii="Tahoma" w:hAnsi="Tahoma" w:cs="Tahoma"/>
          <w:sz w:val="20"/>
        </w:rPr>
        <w:t>,</w:t>
      </w:r>
      <w:r w:rsidRPr="00E13954">
        <w:rPr>
          <w:rFonts w:ascii="Tahoma" w:hAnsi="Tahoma" w:cs="Tahoma"/>
          <w:sz w:val="20"/>
        </w:rPr>
        <w:t xml:space="preserv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14:paraId="61F8F4CD" w14:textId="77777777" w:rsidR="001571A5" w:rsidRPr="00E13954" w:rsidRDefault="001571A5" w:rsidP="00E13954">
      <w:pPr>
        <w:pStyle w:val="Bezmezer"/>
        <w:rPr>
          <w:rFonts w:ascii="Tahoma" w:hAnsi="Tahoma" w:cs="Tahoma"/>
          <w:sz w:val="20"/>
        </w:rPr>
      </w:pPr>
    </w:p>
    <w:p w14:paraId="26D456D5" w14:textId="5CF9C111"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Vícepráce jsou jakékoliv práce nebo dodávky, které nebyly součástí projektové dokumentace nebo výkazu výměr</w:t>
      </w:r>
      <w:r w:rsidR="000F3513">
        <w:rPr>
          <w:rFonts w:ascii="Tahoma" w:hAnsi="Tahoma" w:cs="Tahoma"/>
          <w:sz w:val="20"/>
        </w:rPr>
        <w:t xml:space="preserve">, </w:t>
      </w:r>
      <w:r w:rsidR="0070422B">
        <w:rPr>
          <w:rFonts w:ascii="Tahoma" w:hAnsi="Tahoma" w:cs="Tahoma"/>
          <w:sz w:val="20"/>
        </w:rPr>
        <w:t xml:space="preserve">jejichž nutnost provedení vznikla </w:t>
      </w:r>
      <w:r w:rsidR="00C623C3">
        <w:rPr>
          <w:rFonts w:ascii="Tahoma" w:hAnsi="Tahoma" w:cs="Tahoma"/>
          <w:sz w:val="20"/>
        </w:rPr>
        <w:t xml:space="preserve">v důsledku okolností, které </w:t>
      </w:r>
      <w:r w:rsidRPr="00E13954">
        <w:rPr>
          <w:rFonts w:ascii="Tahoma" w:hAnsi="Tahoma" w:cs="Tahoma"/>
          <w:sz w:val="20"/>
        </w:rPr>
        <w:t xml:space="preserve">smluvní strany </w:t>
      </w:r>
      <w:r w:rsidR="00C623C3">
        <w:rPr>
          <w:rFonts w:ascii="Tahoma" w:hAnsi="Tahoma" w:cs="Tahoma"/>
          <w:sz w:val="20"/>
        </w:rPr>
        <w:t xml:space="preserve">jednající s náležitou péčí </w:t>
      </w:r>
      <w:r w:rsidRPr="00E13954">
        <w:rPr>
          <w:rFonts w:ascii="Tahoma" w:hAnsi="Tahoma" w:cs="Tahoma"/>
          <w:sz w:val="20"/>
        </w:rPr>
        <w:t xml:space="preserve">před podpisem této smlouvy nemohly </w:t>
      </w:r>
      <w:r w:rsidR="00C623C3">
        <w:rPr>
          <w:rFonts w:ascii="Tahoma" w:hAnsi="Tahoma" w:cs="Tahoma"/>
          <w:sz w:val="20"/>
        </w:rPr>
        <w:t>předvídat</w:t>
      </w:r>
      <w:r w:rsidRPr="00E13954">
        <w:rPr>
          <w:rFonts w:ascii="Tahoma" w:hAnsi="Tahoma" w:cs="Tahoma"/>
          <w:sz w:val="20"/>
        </w:rPr>
        <w:t xml:space="preserve"> a jejich</w:t>
      </w:r>
      <w:r w:rsidR="0070422B">
        <w:rPr>
          <w:rFonts w:ascii="Tahoma" w:hAnsi="Tahoma" w:cs="Tahoma"/>
          <w:sz w:val="20"/>
        </w:rPr>
        <w:t>ž</w:t>
      </w:r>
      <w:r w:rsidRPr="00E13954">
        <w:rPr>
          <w:rFonts w:ascii="Tahoma" w:hAnsi="Tahoma" w:cs="Tahoma"/>
          <w:sz w:val="20"/>
        </w:rPr>
        <w:t xml:space="preserve"> provedení je nezbytné k řádné funkci díla a k jeho dokončení. </w:t>
      </w:r>
    </w:p>
    <w:p w14:paraId="3B13F49C" w14:textId="77777777" w:rsidR="001571A5" w:rsidRPr="00E13954" w:rsidRDefault="001571A5" w:rsidP="00E13954">
      <w:pPr>
        <w:pStyle w:val="Bezmezer"/>
        <w:rPr>
          <w:rFonts w:ascii="Tahoma" w:hAnsi="Tahoma" w:cs="Tahoma"/>
          <w:sz w:val="20"/>
        </w:rPr>
      </w:pPr>
    </w:p>
    <w:p w14:paraId="079BC63D" w14:textId="77777777" w:rsidR="001571A5" w:rsidRPr="00E13954" w:rsidRDefault="001571A5" w:rsidP="005E59F7">
      <w:pPr>
        <w:pStyle w:val="Bezmezer"/>
        <w:numPr>
          <w:ilvl w:val="0"/>
          <w:numId w:val="5"/>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14:paraId="7E10C329" w14:textId="77777777" w:rsidR="001571A5" w:rsidRPr="00E13954" w:rsidRDefault="001571A5" w:rsidP="00E13954">
      <w:pPr>
        <w:pStyle w:val="Bezmezer"/>
        <w:rPr>
          <w:rFonts w:ascii="Tahoma" w:hAnsi="Tahoma" w:cs="Tahoma"/>
          <w:sz w:val="20"/>
        </w:rPr>
      </w:pPr>
    </w:p>
    <w:p w14:paraId="641BF427"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Vícepráce budou oceněny takto:</w:t>
      </w:r>
    </w:p>
    <w:p w14:paraId="1F726A8A" w14:textId="77777777" w:rsidR="001571A5" w:rsidRPr="00E13954" w:rsidRDefault="001571A5" w:rsidP="00E13954">
      <w:pPr>
        <w:pStyle w:val="Bezmezer"/>
        <w:rPr>
          <w:rFonts w:ascii="Tahoma" w:hAnsi="Tahoma" w:cs="Tahoma"/>
          <w:sz w:val="20"/>
        </w:rPr>
      </w:pPr>
    </w:p>
    <w:p w14:paraId="2B752CEF" w14:textId="670B46A5" w:rsidR="00422E5C" w:rsidRPr="0027023A" w:rsidRDefault="001571A5" w:rsidP="00421862">
      <w:pPr>
        <w:pStyle w:val="Bezmezer"/>
        <w:numPr>
          <w:ilvl w:val="1"/>
          <w:numId w:val="5"/>
        </w:numPr>
        <w:rPr>
          <w:rFonts w:ascii="Tahoma" w:hAnsi="Tahoma" w:cs="Tahoma"/>
          <w:sz w:val="20"/>
        </w:rPr>
      </w:pPr>
      <w:r w:rsidRPr="0027023A">
        <w:rPr>
          <w:rFonts w:ascii="Tahoma" w:hAnsi="Tahoma" w:cs="Tahoma"/>
          <w:sz w:val="20"/>
        </w:rPr>
        <w:t>na základě písemného soupisu víceprací, odsouhlaseného oběma smluvními stranami, doplní zhotovitel jednotkové ceny ve výši jednotkových cen podle položkového ocenění díla a pokud v nich práce</w:t>
      </w:r>
      <w:r w:rsidR="007F4217" w:rsidRPr="0027023A">
        <w:rPr>
          <w:rFonts w:ascii="Tahoma" w:hAnsi="Tahoma" w:cs="Tahoma"/>
          <w:sz w:val="20"/>
        </w:rPr>
        <w:t>, služby</w:t>
      </w:r>
      <w:r w:rsidRPr="0027023A">
        <w:rPr>
          <w:rFonts w:ascii="Tahoma" w:hAnsi="Tahoma" w:cs="Tahoma"/>
          <w:sz w:val="20"/>
        </w:rPr>
        <w:t xml:space="preserve"> </w:t>
      </w:r>
      <w:r w:rsidR="007F4217" w:rsidRPr="0027023A">
        <w:rPr>
          <w:rFonts w:ascii="Tahoma" w:hAnsi="Tahoma" w:cs="Tahoma"/>
          <w:sz w:val="20"/>
        </w:rPr>
        <w:t>nebo</w:t>
      </w:r>
      <w:r w:rsidRPr="0027023A">
        <w:rPr>
          <w:rFonts w:ascii="Tahoma" w:hAnsi="Tahoma" w:cs="Tahoma"/>
          <w:sz w:val="20"/>
        </w:rPr>
        <w:t xml:space="preserve"> dodávky tvořící vícepráce nebudou obsaženy, tak zhotovitel doplní jednotkové ceny podle Cenové soustavy </w:t>
      </w:r>
      <w:r w:rsidR="0027023A" w:rsidRPr="007718E2">
        <w:rPr>
          <w:rFonts w:ascii="Tahoma" w:hAnsi="Tahoma" w:cs="Tahoma"/>
          <w:sz w:val="20"/>
        </w:rPr>
        <w:t>RTS, a.s., Lazaretní 13, 615 00 Brno</w:t>
      </w:r>
      <w:r w:rsidR="0027023A">
        <w:rPr>
          <w:rFonts w:ascii="Tahoma" w:hAnsi="Tahoma" w:cs="Tahoma"/>
          <w:sz w:val="20"/>
        </w:rPr>
        <w:t xml:space="preserve"> </w:t>
      </w:r>
      <w:r w:rsidRPr="0027023A">
        <w:rPr>
          <w:rFonts w:ascii="Tahoma" w:hAnsi="Tahoma" w:cs="Tahoma"/>
          <w:sz w:val="20"/>
        </w:rPr>
        <w:t xml:space="preserve">pro to období, </w:t>
      </w:r>
      <w:r w:rsidR="00422E5C" w:rsidRPr="0027023A">
        <w:rPr>
          <w:rFonts w:ascii="Tahoma" w:hAnsi="Tahoma" w:cs="Tahoma"/>
          <w:sz w:val="20"/>
        </w:rPr>
        <w:t xml:space="preserve">ve kterém mají být vícepráce realizovány, násobené koeficientem vzniklým podílem celkové nabídkové ceny zhotovitele vč. DPH a ceny </w:t>
      </w:r>
      <w:r w:rsidR="00D60758">
        <w:rPr>
          <w:rFonts w:ascii="Tahoma" w:hAnsi="Tahoma" w:cs="Tahoma"/>
          <w:sz w:val="20"/>
        </w:rPr>
        <w:t xml:space="preserve">19.651.097,21 </w:t>
      </w:r>
      <w:r w:rsidR="00422E5C" w:rsidRPr="0027023A">
        <w:rPr>
          <w:rFonts w:ascii="Tahoma" w:hAnsi="Tahoma" w:cs="Tahoma"/>
          <w:sz w:val="20"/>
        </w:rPr>
        <w:t>Kč stanovené ve výběrovém řízení jako hodnota zakázky, přičemž do</w:t>
      </w:r>
      <w:r w:rsidR="00FA4C49" w:rsidRPr="0027023A">
        <w:rPr>
          <w:rFonts w:ascii="Tahoma" w:hAnsi="Tahoma" w:cs="Tahoma"/>
          <w:sz w:val="20"/>
        </w:rPr>
        <w:t> </w:t>
      </w:r>
      <w:r w:rsidR="00422E5C" w:rsidRPr="0027023A">
        <w:rPr>
          <w:rFonts w:ascii="Tahoma" w:hAnsi="Tahoma" w:cs="Tahoma"/>
          <w:sz w:val="20"/>
        </w:rPr>
        <w:t>těchto cen nebudou započteny ostatní a vedlejší rozpočtové náklady díla.</w:t>
      </w:r>
      <w:r w:rsidR="00E336FF" w:rsidRPr="0027023A">
        <w:rPr>
          <w:rFonts w:ascii="Tahoma" w:hAnsi="Tahoma" w:cs="Tahoma"/>
          <w:sz w:val="20"/>
        </w:rPr>
        <w:t xml:space="preserve"> </w:t>
      </w:r>
    </w:p>
    <w:p w14:paraId="2CF4E47D" w14:textId="77777777" w:rsidR="001571A5" w:rsidRPr="00E13954" w:rsidRDefault="001571A5" w:rsidP="00421862">
      <w:pPr>
        <w:pStyle w:val="Bezmezer"/>
        <w:numPr>
          <w:ilvl w:val="1"/>
          <w:numId w:val="5"/>
        </w:numPr>
        <w:rPr>
          <w:rFonts w:ascii="Tahoma" w:hAnsi="Tahoma" w:cs="Tahoma"/>
          <w:sz w:val="20"/>
        </w:rPr>
      </w:pPr>
      <w:r w:rsidRPr="00E13954">
        <w:rPr>
          <w:rFonts w:ascii="Tahoma" w:hAnsi="Tahoma" w:cs="Tahoma"/>
          <w:sz w:val="20"/>
        </w:rPr>
        <w:t xml:space="preserve">vynásobením jednotkových cen </w:t>
      </w:r>
      <w:r w:rsidR="007F4217" w:rsidRPr="00E13954">
        <w:rPr>
          <w:rFonts w:ascii="Tahoma" w:hAnsi="Tahoma" w:cs="Tahoma"/>
          <w:sz w:val="20"/>
        </w:rPr>
        <w:t>podle předchozího písmene</w:t>
      </w:r>
      <w:r w:rsidRPr="00E13954">
        <w:rPr>
          <w:rFonts w:ascii="Tahoma" w:hAnsi="Tahoma" w:cs="Tahoma"/>
          <w:sz w:val="20"/>
        </w:rPr>
        <w:t xml:space="preserve"> a množství provedených měrných jednotek bud</w:t>
      </w:r>
      <w:r w:rsidR="007F4217" w:rsidRPr="00E13954">
        <w:rPr>
          <w:rFonts w:ascii="Tahoma" w:hAnsi="Tahoma" w:cs="Tahoma"/>
          <w:sz w:val="20"/>
        </w:rPr>
        <w:t>e</w:t>
      </w:r>
      <w:r w:rsidRPr="00E13954">
        <w:rPr>
          <w:rFonts w:ascii="Tahoma" w:hAnsi="Tahoma" w:cs="Tahoma"/>
          <w:sz w:val="20"/>
        </w:rPr>
        <w:t xml:space="preserve"> stanoven</w:t>
      </w:r>
      <w:r w:rsidR="007F4217" w:rsidRPr="00E13954">
        <w:rPr>
          <w:rFonts w:ascii="Tahoma" w:hAnsi="Tahoma" w:cs="Tahoma"/>
          <w:sz w:val="20"/>
        </w:rPr>
        <w:t>a</w:t>
      </w:r>
      <w:r w:rsidRPr="00E13954">
        <w:rPr>
          <w:rFonts w:ascii="Tahoma" w:hAnsi="Tahoma" w:cs="Tahoma"/>
          <w:sz w:val="20"/>
        </w:rPr>
        <w:t xml:space="preserve"> </w:t>
      </w:r>
      <w:r w:rsidR="007F4217" w:rsidRPr="00E13954">
        <w:rPr>
          <w:rFonts w:ascii="Tahoma" w:hAnsi="Tahoma" w:cs="Tahoma"/>
          <w:sz w:val="20"/>
        </w:rPr>
        <w:t>cena</w:t>
      </w:r>
      <w:r w:rsidRPr="00E13954">
        <w:rPr>
          <w:rFonts w:ascii="Tahoma" w:hAnsi="Tahoma" w:cs="Tahoma"/>
          <w:sz w:val="20"/>
        </w:rPr>
        <w:t xml:space="preserve"> víceprací.</w:t>
      </w:r>
    </w:p>
    <w:p w14:paraId="49EE5132" w14:textId="77777777" w:rsidR="001571A5" w:rsidRPr="00E13954" w:rsidRDefault="001571A5" w:rsidP="00E13954">
      <w:pPr>
        <w:pStyle w:val="Bezmezer"/>
        <w:rPr>
          <w:rFonts w:ascii="Tahoma" w:hAnsi="Tahoma" w:cs="Tahoma"/>
          <w:sz w:val="20"/>
        </w:rPr>
      </w:pPr>
    </w:p>
    <w:p w14:paraId="56ADD76F" w14:textId="77777777" w:rsidR="001571A5" w:rsidRPr="00E13954" w:rsidRDefault="001571A5" w:rsidP="005E59F7">
      <w:pPr>
        <w:pStyle w:val="Bezmezer"/>
        <w:numPr>
          <w:ilvl w:val="0"/>
          <w:numId w:val="5"/>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budou oceněny takto:</w:t>
      </w:r>
    </w:p>
    <w:p w14:paraId="662EA938" w14:textId="77777777" w:rsidR="001571A5" w:rsidRPr="00E13954" w:rsidRDefault="001571A5" w:rsidP="00E13954">
      <w:pPr>
        <w:pStyle w:val="Bezmezer"/>
        <w:rPr>
          <w:rFonts w:ascii="Tahoma" w:hAnsi="Tahoma" w:cs="Tahoma"/>
          <w:sz w:val="20"/>
        </w:rPr>
      </w:pPr>
    </w:p>
    <w:p w14:paraId="271EB8C4" w14:textId="77777777" w:rsidR="001571A5" w:rsidRPr="00E13954" w:rsidRDefault="001571A5" w:rsidP="005E59F7">
      <w:pPr>
        <w:pStyle w:val="Bezmezer"/>
        <w:numPr>
          <w:ilvl w:val="1"/>
          <w:numId w:val="5"/>
        </w:numPr>
        <w:rPr>
          <w:rFonts w:ascii="Tahoma" w:hAnsi="Tahoma" w:cs="Tahoma"/>
          <w:sz w:val="20"/>
        </w:rPr>
      </w:pPr>
      <w:r w:rsidRPr="00BF752B">
        <w:rPr>
          <w:rFonts w:ascii="Tahoma" w:hAnsi="Tahoma" w:cs="Tahoma"/>
          <w:sz w:val="20"/>
        </w:rPr>
        <w:t>na základě písemného</w:t>
      </w:r>
      <w:r w:rsidRPr="00E13954">
        <w:rPr>
          <w:rFonts w:ascii="Tahoma" w:hAnsi="Tahoma" w:cs="Tahoma"/>
          <w:sz w:val="20"/>
        </w:rPr>
        <w:t xml:space="preserve"> soupisu </w:t>
      </w:r>
      <w:proofErr w:type="spellStart"/>
      <w:r w:rsidRPr="00E13954">
        <w:rPr>
          <w:rFonts w:ascii="Tahoma" w:hAnsi="Tahoma" w:cs="Tahoma"/>
          <w:sz w:val="20"/>
        </w:rPr>
        <w:t>méněprací</w:t>
      </w:r>
      <w:proofErr w:type="spellEnd"/>
      <w:r w:rsidRPr="00E13954">
        <w:rPr>
          <w:rFonts w:ascii="Tahoma" w:hAnsi="Tahoma" w:cs="Tahoma"/>
          <w:sz w:val="20"/>
        </w:rPr>
        <w:t>, odsouhlaseného oběma smluvními stranami, doplní zhotovitel jednotkové ceny ve výši jednotkových cen podle položkového ocenění díla,</w:t>
      </w:r>
    </w:p>
    <w:p w14:paraId="60A2EE80" w14:textId="77777777" w:rsidR="001571A5" w:rsidRPr="00E13954" w:rsidRDefault="001571A5" w:rsidP="005E59F7">
      <w:pPr>
        <w:pStyle w:val="Bezmezer"/>
        <w:numPr>
          <w:ilvl w:val="1"/>
          <w:numId w:val="5"/>
        </w:numPr>
        <w:rPr>
          <w:rFonts w:ascii="Tahoma" w:hAnsi="Tahoma" w:cs="Tahoma"/>
          <w:sz w:val="20"/>
        </w:rPr>
      </w:pPr>
      <w:r w:rsidRPr="00E13954">
        <w:rPr>
          <w:rFonts w:ascii="Tahoma" w:hAnsi="Tahoma" w:cs="Tahoma"/>
          <w:sz w:val="20"/>
        </w:rPr>
        <w:t xml:space="preserve">vynásobením jednotkových cen a množství neprovedených měrných jednotek </w:t>
      </w:r>
      <w:r w:rsidR="007F4217" w:rsidRPr="00E13954">
        <w:rPr>
          <w:rFonts w:ascii="Tahoma" w:hAnsi="Tahoma" w:cs="Tahoma"/>
          <w:sz w:val="20"/>
        </w:rPr>
        <w:t>bude stanovena cena</w:t>
      </w:r>
      <w:r w:rsidRPr="00E13954">
        <w:rPr>
          <w:rFonts w:ascii="Tahoma" w:hAnsi="Tahoma" w:cs="Tahoma"/>
          <w:sz w:val="20"/>
        </w:rPr>
        <w:t xml:space="preserve"> </w:t>
      </w:r>
      <w:proofErr w:type="spellStart"/>
      <w:r w:rsidRPr="00E13954">
        <w:rPr>
          <w:rFonts w:ascii="Tahoma" w:hAnsi="Tahoma" w:cs="Tahoma"/>
          <w:sz w:val="20"/>
        </w:rPr>
        <w:t>méněprací</w:t>
      </w:r>
      <w:proofErr w:type="spellEnd"/>
      <w:r w:rsidRPr="00E13954">
        <w:rPr>
          <w:rFonts w:ascii="Tahoma" w:hAnsi="Tahoma" w:cs="Tahoma"/>
          <w:sz w:val="20"/>
        </w:rPr>
        <w:t>.</w:t>
      </w:r>
    </w:p>
    <w:p w14:paraId="65A48049" w14:textId="77777777" w:rsidR="001571A5" w:rsidRPr="00E13954" w:rsidRDefault="001571A5" w:rsidP="00E13954">
      <w:pPr>
        <w:pStyle w:val="Bezmezer"/>
        <w:rPr>
          <w:rFonts w:ascii="Tahoma" w:hAnsi="Tahoma" w:cs="Tahoma"/>
          <w:sz w:val="20"/>
        </w:rPr>
      </w:pPr>
    </w:p>
    <w:p w14:paraId="72DA5DE9" w14:textId="3FEF63CD"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 xml:space="preserve">Platby budou probíhat bezhotovostní formou </w:t>
      </w:r>
      <w:r w:rsidR="00E336FF">
        <w:rPr>
          <w:rFonts w:ascii="Tahoma" w:hAnsi="Tahoma" w:cs="Tahoma"/>
          <w:sz w:val="20"/>
        </w:rPr>
        <w:t xml:space="preserve">na základě vystavené faktury </w:t>
      </w:r>
      <w:r w:rsidRPr="00E13954">
        <w:rPr>
          <w:rFonts w:ascii="Tahoma" w:hAnsi="Tahoma" w:cs="Tahoma"/>
          <w:sz w:val="20"/>
        </w:rPr>
        <w:t>na bankovní účet zhotovitele uvedený v této smlouvě. Smluvní strany se dohodly, že změnu bankovního spojení a</w:t>
      </w:r>
      <w:r w:rsidR="00F75244">
        <w:rPr>
          <w:rFonts w:ascii="Tahoma" w:hAnsi="Tahoma" w:cs="Tahoma"/>
          <w:sz w:val="20"/>
        </w:rPr>
        <w:t> </w:t>
      </w:r>
      <w:r w:rsidRPr="00E13954">
        <w:rPr>
          <w:rFonts w:ascii="Tahoma" w:hAnsi="Tahoma" w:cs="Tahoma"/>
          <w:sz w:val="20"/>
        </w:rPr>
        <w:t>čísla účtu zhotovitele lze provést pouze písemným dodatkem k této smlouvě nebo písemným sdělením prokazatelně doručeným zhotovitelem objednateli nejpozději spolu s příslušnou fakturou. Toto sdělení musí být originální a</w:t>
      </w:r>
      <w:r w:rsidR="00A4675A">
        <w:rPr>
          <w:rFonts w:ascii="Tahoma" w:hAnsi="Tahoma" w:cs="Tahoma"/>
          <w:sz w:val="20"/>
        </w:rPr>
        <w:t> </w:t>
      </w:r>
      <w:r w:rsidRPr="00E13954">
        <w:rPr>
          <w:rFonts w:ascii="Tahoma" w:hAnsi="Tahoma" w:cs="Tahoma"/>
          <w:sz w:val="20"/>
        </w:rPr>
        <w:t>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 žádostí o</w:t>
      </w:r>
      <w:r w:rsidR="00F75244">
        <w:rPr>
          <w:rFonts w:ascii="Tahoma" w:hAnsi="Tahoma" w:cs="Tahoma"/>
          <w:sz w:val="20"/>
        </w:rPr>
        <w:t> </w:t>
      </w:r>
      <w:r w:rsidRPr="00E13954">
        <w:rPr>
          <w:rFonts w:ascii="Tahoma" w:hAnsi="Tahoma" w:cs="Tahoma"/>
          <w:sz w:val="20"/>
        </w:rPr>
        <w:t>provedení opravy či o</w:t>
      </w:r>
      <w:r w:rsidR="006572C2">
        <w:rPr>
          <w:rFonts w:ascii="Tahoma" w:hAnsi="Tahoma" w:cs="Tahoma"/>
          <w:sz w:val="20"/>
        </w:rPr>
        <w:t> </w:t>
      </w:r>
      <w:r w:rsidRPr="00E13954">
        <w:rPr>
          <w:rFonts w:ascii="Tahoma" w:hAnsi="Tahoma" w:cs="Tahoma"/>
          <w:sz w:val="20"/>
        </w:rPr>
        <w:t xml:space="preserve">doplnění. Ode dne doručení nové, doplněné nebo opravené faktury běží </w:t>
      </w:r>
      <w:r w:rsidRPr="00E13954">
        <w:rPr>
          <w:rFonts w:ascii="Tahoma" w:hAnsi="Tahoma" w:cs="Tahoma"/>
          <w:sz w:val="20"/>
        </w:rPr>
        <w:lastRenderedPageBreak/>
        <w:t>nová lhůta splatnosti.</w:t>
      </w:r>
    </w:p>
    <w:p w14:paraId="3E51BB57" w14:textId="77777777" w:rsidR="001571A5" w:rsidRPr="00E13954" w:rsidRDefault="001571A5" w:rsidP="00E13954">
      <w:pPr>
        <w:pStyle w:val="Bezmezer"/>
        <w:rPr>
          <w:rFonts w:ascii="Tahoma" w:hAnsi="Tahoma" w:cs="Tahoma"/>
          <w:sz w:val="20"/>
        </w:rPr>
      </w:pPr>
    </w:p>
    <w:p w14:paraId="608CD0A5"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Zhotoviteli nebudou poskytovány zálohy.</w:t>
      </w:r>
    </w:p>
    <w:p w14:paraId="152D3431" w14:textId="77777777" w:rsidR="001571A5" w:rsidRPr="00E13954" w:rsidRDefault="001571A5" w:rsidP="00E13954">
      <w:pPr>
        <w:pStyle w:val="Bezmezer"/>
        <w:rPr>
          <w:rFonts w:ascii="Tahoma" w:hAnsi="Tahoma" w:cs="Tahoma"/>
          <w:sz w:val="20"/>
        </w:rPr>
      </w:pPr>
    </w:p>
    <w:p w14:paraId="02380503" w14:textId="77777777" w:rsidR="001571A5" w:rsidRDefault="001571A5" w:rsidP="005E59F7">
      <w:pPr>
        <w:pStyle w:val="Bezmezer"/>
        <w:numPr>
          <w:ilvl w:val="0"/>
          <w:numId w:val="5"/>
        </w:numPr>
        <w:rPr>
          <w:rFonts w:ascii="Tahoma" w:hAnsi="Tahoma" w:cs="Tahoma"/>
          <w:sz w:val="20"/>
        </w:rPr>
      </w:pPr>
      <w:r w:rsidRPr="00E13954">
        <w:rPr>
          <w:rFonts w:ascii="Tahoma" w:hAnsi="Tahoma" w:cs="Tahoma"/>
          <w:sz w:val="20"/>
        </w:rPr>
        <w:t xml:space="preserve">Faktura bude obsahovat řádný, vzájemně odsouhlasený soupis provedených prací, </w:t>
      </w:r>
      <w:r w:rsidR="007F4217" w:rsidRPr="00E13954">
        <w:rPr>
          <w:rFonts w:ascii="Tahoma" w:hAnsi="Tahoma" w:cs="Tahoma"/>
          <w:sz w:val="20"/>
        </w:rPr>
        <w:t xml:space="preserve">popřípadě </w:t>
      </w:r>
      <w:r w:rsidRPr="00E13954">
        <w:rPr>
          <w:rFonts w:ascii="Tahoma" w:hAnsi="Tahoma" w:cs="Tahoma"/>
          <w:sz w:val="20"/>
        </w:rPr>
        <w:t xml:space="preserve">i </w:t>
      </w:r>
      <w:r w:rsidR="007F4217" w:rsidRPr="00E13954">
        <w:rPr>
          <w:rFonts w:ascii="Tahoma" w:hAnsi="Tahoma" w:cs="Tahoma"/>
          <w:sz w:val="20"/>
        </w:rPr>
        <w:t>jiné</w:t>
      </w:r>
      <w:r w:rsidRPr="00E13954">
        <w:rPr>
          <w:rFonts w:ascii="Tahoma" w:hAnsi="Tahoma" w:cs="Tahoma"/>
          <w:sz w:val="20"/>
        </w:rPr>
        <w:t xml:space="preserve"> doklady</w:t>
      </w:r>
      <w:r w:rsidR="007F4217" w:rsidRPr="00E13954">
        <w:rPr>
          <w:rFonts w:ascii="Tahoma" w:hAnsi="Tahoma" w:cs="Tahoma"/>
          <w:sz w:val="20"/>
        </w:rPr>
        <w:t xml:space="preserve">, vyžaduje-li je </w:t>
      </w:r>
      <w:r w:rsidRPr="00E13954">
        <w:rPr>
          <w:rFonts w:ascii="Tahoma" w:hAnsi="Tahoma" w:cs="Tahoma"/>
          <w:sz w:val="20"/>
        </w:rPr>
        <w:t>t</w:t>
      </w:r>
      <w:r w:rsidR="007F4217" w:rsidRPr="00E13954">
        <w:rPr>
          <w:rFonts w:ascii="Tahoma" w:hAnsi="Tahoma" w:cs="Tahoma"/>
          <w:sz w:val="20"/>
        </w:rPr>
        <w:t>a</w:t>
      </w:r>
      <w:r w:rsidRPr="00E13954">
        <w:rPr>
          <w:rFonts w:ascii="Tahoma" w:hAnsi="Tahoma" w:cs="Tahoma"/>
          <w:sz w:val="20"/>
        </w:rPr>
        <w:t>to smlouv</w:t>
      </w:r>
      <w:r w:rsidR="007F4217" w:rsidRPr="00E13954">
        <w:rPr>
          <w:rFonts w:ascii="Tahoma" w:hAnsi="Tahoma" w:cs="Tahoma"/>
          <w:sz w:val="20"/>
        </w:rPr>
        <w:t>a</w:t>
      </w:r>
      <w:r w:rsidRPr="00E13954">
        <w:rPr>
          <w:rFonts w:ascii="Tahoma" w:hAnsi="Tahoma" w:cs="Tahoma"/>
          <w:sz w:val="20"/>
        </w:rPr>
        <w:t>. V příslušných fakturách musí být zhotovitelem použity stejné definice pro plnění prací, služeb</w:t>
      </w:r>
      <w:r w:rsidR="007F4217" w:rsidRPr="00E13954">
        <w:rPr>
          <w:rFonts w:ascii="Tahoma" w:hAnsi="Tahoma" w:cs="Tahoma"/>
          <w:sz w:val="20"/>
        </w:rPr>
        <w:t xml:space="preserve"> nebo dodávek </w:t>
      </w:r>
      <w:r w:rsidRPr="00E13954">
        <w:rPr>
          <w:rFonts w:ascii="Tahoma" w:hAnsi="Tahoma" w:cs="Tahoma"/>
          <w:sz w:val="20"/>
        </w:rPr>
        <w:t>jako ve smlouvě. Faktury musí být prokazatelně doručeny objednateli na adresu uvedenou v záhlaví smlouvy. Trvá-li provádění díla zhotovitelem déle než jeden měsíc, probíhá fakturace zpravidla měsíčně.</w:t>
      </w:r>
    </w:p>
    <w:p w14:paraId="3A24E2F6" w14:textId="77777777" w:rsidR="00773C22" w:rsidRDefault="00773C22" w:rsidP="00773C22">
      <w:pPr>
        <w:pStyle w:val="Odstavecseseznamem"/>
        <w:spacing w:after="0"/>
        <w:rPr>
          <w:rFonts w:ascii="Tahoma" w:hAnsi="Tahoma" w:cs="Tahoma"/>
          <w:sz w:val="20"/>
        </w:rPr>
      </w:pPr>
    </w:p>
    <w:p w14:paraId="3423CAEA" w14:textId="77777777" w:rsidR="00773C22" w:rsidRPr="00773C22" w:rsidRDefault="00773C22" w:rsidP="005E59F7">
      <w:pPr>
        <w:pStyle w:val="Bezmezer"/>
        <w:numPr>
          <w:ilvl w:val="0"/>
          <w:numId w:val="5"/>
        </w:numPr>
        <w:rPr>
          <w:rFonts w:ascii="Tahoma" w:hAnsi="Tahoma" w:cs="Tahoma"/>
          <w:sz w:val="20"/>
        </w:rPr>
      </w:pPr>
      <w:r w:rsidRPr="00A24723">
        <w:rPr>
          <w:rFonts w:ascii="Tahoma" w:hAnsi="Tahoma" w:cs="Tahoma"/>
          <w:sz w:val="20"/>
        </w:rPr>
        <w:t xml:space="preserve">Konečná faktura </w:t>
      </w:r>
      <w:r>
        <w:rPr>
          <w:rFonts w:ascii="Tahoma" w:hAnsi="Tahoma" w:cs="Tahoma"/>
          <w:sz w:val="20"/>
        </w:rPr>
        <w:t xml:space="preserve">bude objednateli </w:t>
      </w:r>
      <w:r w:rsidRPr="00A24723">
        <w:rPr>
          <w:rFonts w:ascii="Tahoma" w:hAnsi="Tahoma" w:cs="Tahoma"/>
          <w:sz w:val="20"/>
        </w:rPr>
        <w:t xml:space="preserve">doručena </w:t>
      </w:r>
      <w:r>
        <w:rPr>
          <w:rFonts w:ascii="Tahoma" w:hAnsi="Tahoma" w:cs="Tahoma"/>
          <w:sz w:val="20"/>
        </w:rPr>
        <w:t xml:space="preserve">nejpozději </w:t>
      </w:r>
      <w:r w:rsidRPr="00A24723">
        <w:rPr>
          <w:rFonts w:ascii="Tahoma" w:hAnsi="Tahoma" w:cs="Tahoma"/>
          <w:sz w:val="20"/>
        </w:rPr>
        <w:t xml:space="preserve">do </w:t>
      </w:r>
      <w:r w:rsidR="00D047C2">
        <w:rPr>
          <w:rFonts w:ascii="Tahoma" w:hAnsi="Tahoma" w:cs="Tahoma"/>
          <w:sz w:val="20"/>
        </w:rPr>
        <w:t>3</w:t>
      </w:r>
      <w:r w:rsidRPr="00A24723">
        <w:rPr>
          <w:rFonts w:ascii="Tahoma" w:hAnsi="Tahoma" w:cs="Tahoma"/>
          <w:sz w:val="20"/>
        </w:rPr>
        <w:t xml:space="preserve">0 dnů od </w:t>
      </w:r>
      <w:r>
        <w:rPr>
          <w:rFonts w:ascii="Tahoma" w:hAnsi="Tahoma" w:cs="Tahoma"/>
          <w:sz w:val="20"/>
        </w:rPr>
        <w:t xml:space="preserve">data </w:t>
      </w:r>
      <w:r w:rsidRPr="00A24723">
        <w:rPr>
          <w:rFonts w:ascii="Tahoma" w:hAnsi="Tahoma" w:cs="Tahoma"/>
          <w:sz w:val="20"/>
        </w:rPr>
        <w:t>dokončení díla</w:t>
      </w:r>
      <w:r>
        <w:rPr>
          <w:rFonts w:ascii="Tahoma" w:hAnsi="Tahoma" w:cs="Tahoma"/>
          <w:sz w:val="20"/>
        </w:rPr>
        <w:t>, tzn. od</w:t>
      </w:r>
      <w:r w:rsidR="00A4675A">
        <w:rPr>
          <w:rFonts w:ascii="Tahoma" w:hAnsi="Tahoma" w:cs="Tahoma"/>
          <w:sz w:val="20"/>
        </w:rPr>
        <w:t> </w:t>
      </w:r>
      <w:r>
        <w:rPr>
          <w:rFonts w:ascii="Tahoma" w:hAnsi="Tahoma" w:cs="Tahoma"/>
          <w:sz w:val="20"/>
        </w:rPr>
        <w:t xml:space="preserve">data podpisu </w:t>
      </w:r>
      <w:r w:rsidR="002A1E73">
        <w:rPr>
          <w:rFonts w:ascii="Tahoma" w:hAnsi="Tahoma" w:cs="Tahoma"/>
          <w:sz w:val="20"/>
        </w:rPr>
        <w:t xml:space="preserve">posledního </w:t>
      </w:r>
      <w:r>
        <w:rPr>
          <w:rFonts w:ascii="Tahoma" w:hAnsi="Tahoma" w:cs="Tahoma"/>
          <w:sz w:val="20"/>
        </w:rPr>
        <w:t>předávacího protokolu.</w:t>
      </w:r>
    </w:p>
    <w:p w14:paraId="5C2C51CA" w14:textId="77777777" w:rsidR="001571A5" w:rsidRPr="00E13954" w:rsidRDefault="001571A5" w:rsidP="00E13954">
      <w:pPr>
        <w:pStyle w:val="Bezmezer"/>
        <w:rPr>
          <w:rFonts w:ascii="Tahoma" w:hAnsi="Tahoma" w:cs="Tahoma"/>
          <w:sz w:val="20"/>
        </w:rPr>
      </w:pPr>
    </w:p>
    <w:p w14:paraId="2B4AA9F8"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Splatnost částky uvedené ve faktuře činí třicet (30) dnů ode dne prokazatelného doručení originálu faktury objednateli. Objednatel není vázán zhotovitelem chybně stanoveným datem splatnosti na</w:t>
      </w:r>
      <w:r w:rsidR="004C3B52">
        <w:rPr>
          <w:rFonts w:ascii="Tahoma" w:hAnsi="Tahoma" w:cs="Tahoma"/>
          <w:sz w:val="20"/>
        </w:rPr>
        <w:t> </w:t>
      </w:r>
      <w:r w:rsidRPr="00E13954">
        <w:rPr>
          <w:rFonts w:ascii="Tahoma" w:hAnsi="Tahoma" w:cs="Tahoma"/>
          <w:sz w:val="20"/>
        </w:rPr>
        <w:t>faktuře. K faktuře obsahující práce</w:t>
      </w:r>
      <w:r w:rsidR="00E65D2C" w:rsidRPr="00E13954">
        <w:rPr>
          <w:rFonts w:ascii="Tahoma" w:hAnsi="Tahoma" w:cs="Tahoma"/>
          <w:sz w:val="20"/>
        </w:rPr>
        <w:t xml:space="preserve"> nebo</w:t>
      </w:r>
      <w:r w:rsidRPr="00E13954">
        <w:rPr>
          <w:rFonts w:ascii="Tahoma" w:hAnsi="Tahoma" w:cs="Tahoma"/>
          <w:sz w:val="20"/>
        </w:rPr>
        <w:t xml:space="preserve"> </w:t>
      </w:r>
      <w:r w:rsidR="00E65D2C" w:rsidRPr="00E13954">
        <w:rPr>
          <w:rFonts w:ascii="Tahoma" w:hAnsi="Tahoma" w:cs="Tahoma"/>
          <w:sz w:val="20"/>
        </w:rPr>
        <w:t>dodávky nebo jejich</w:t>
      </w:r>
      <w:r w:rsidRPr="00E13954">
        <w:rPr>
          <w:rFonts w:ascii="Tahoma" w:hAnsi="Tahoma" w:cs="Tahoma"/>
          <w:sz w:val="20"/>
        </w:rPr>
        <w:t xml:space="preserve"> cenu neodsouhlasen</w:t>
      </w:r>
      <w:r w:rsidR="00E65D2C" w:rsidRPr="00E13954">
        <w:rPr>
          <w:rFonts w:ascii="Tahoma" w:hAnsi="Tahoma" w:cs="Tahoma"/>
          <w:sz w:val="20"/>
        </w:rPr>
        <w:t>é</w:t>
      </w:r>
      <w:r w:rsidRPr="00E13954">
        <w:rPr>
          <w:rFonts w:ascii="Tahoma" w:hAnsi="Tahoma" w:cs="Tahoma"/>
          <w:sz w:val="20"/>
        </w:rPr>
        <w:t xml:space="preserve"> objednatelem se nepřihlíží a objednatel není povinen v ní fakturovanou částku uhradit.</w:t>
      </w:r>
    </w:p>
    <w:p w14:paraId="6A676509" w14:textId="77777777" w:rsidR="001571A5" w:rsidRPr="00E13954" w:rsidRDefault="001571A5" w:rsidP="00E13954">
      <w:pPr>
        <w:pStyle w:val="Bezmezer"/>
        <w:rPr>
          <w:rFonts w:ascii="Tahoma" w:hAnsi="Tahoma" w:cs="Tahoma"/>
          <w:sz w:val="20"/>
        </w:rPr>
      </w:pPr>
    </w:p>
    <w:p w14:paraId="1B9BF139" w14:textId="77777777" w:rsidR="00BA266C" w:rsidRDefault="001571A5" w:rsidP="005E59F7">
      <w:pPr>
        <w:pStyle w:val="Bezmezer"/>
        <w:numPr>
          <w:ilvl w:val="0"/>
          <w:numId w:val="5"/>
        </w:numPr>
        <w:rPr>
          <w:rFonts w:ascii="Tahoma" w:hAnsi="Tahoma" w:cs="Tahoma"/>
          <w:sz w:val="20"/>
        </w:rPr>
      </w:pPr>
      <w:r w:rsidRPr="00E13954">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p>
    <w:p w14:paraId="3EAD63A2" w14:textId="77777777" w:rsidR="001571A5" w:rsidRPr="00E13954" w:rsidRDefault="001571A5" w:rsidP="00E13954">
      <w:pPr>
        <w:pStyle w:val="Bezmezer"/>
        <w:rPr>
          <w:rFonts w:ascii="Tahoma" w:hAnsi="Tahoma" w:cs="Tahoma"/>
          <w:sz w:val="20"/>
        </w:rPr>
      </w:pPr>
    </w:p>
    <w:p w14:paraId="4F544D68" w14:textId="4F9D22D1" w:rsidR="00B85BC1" w:rsidRPr="00F75244" w:rsidRDefault="001571A5" w:rsidP="00F75244">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r w:rsidR="009C0917" w:rsidRPr="00E13954">
        <w:rPr>
          <w:rFonts w:ascii="Tahoma" w:hAnsi="Tahoma" w:cs="Tahoma"/>
          <w:sz w:val="20"/>
        </w:rPr>
        <w:t xml:space="preserve"> </w:t>
      </w:r>
    </w:p>
    <w:p w14:paraId="5A4D83AA" w14:textId="77777777" w:rsidR="00F75244" w:rsidRPr="00F75244" w:rsidRDefault="00F75244" w:rsidP="00F75244">
      <w:pPr>
        <w:pStyle w:val="Bezmezer"/>
        <w:rPr>
          <w:rFonts w:ascii="Tahoma" w:hAnsi="Tahoma" w:cs="Tahoma"/>
          <w:color w:val="000000"/>
          <w:sz w:val="20"/>
        </w:rPr>
      </w:pPr>
    </w:p>
    <w:p w14:paraId="2811D63B" w14:textId="432B93E9" w:rsidR="00B85BC1" w:rsidRPr="002E5B6B" w:rsidRDefault="00B85BC1" w:rsidP="005E59F7">
      <w:pPr>
        <w:pStyle w:val="Bezmezer"/>
        <w:numPr>
          <w:ilvl w:val="0"/>
          <w:numId w:val="5"/>
        </w:numPr>
        <w:rPr>
          <w:rFonts w:ascii="Tahoma" w:hAnsi="Tahoma" w:cs="Tahoma"/>
          <w:color w:val="000000"/>
          <w:sz w:val="20"/>
        </w:rPr>
      </w:pPr>
      <w:r>
        <w:rPr>
          <w:rFonts w:ascii="Tahoma" w:hAnsi="Tahoma" w:cs="Tahoma"/>
          <w:color w:val="000000"/>
          <w:sz w:val="20"/>
        </w:rPr>
        <w:t>Zhotovitel bere na vědomí, že část, popřípadě celá cena za dílo může být uhrazena z čerpacího úvěru objednatele. V tomto případě bude odsouhlasená faktura včetně této smlouvy předložena p</w:t>
      </w:r>
      <w:r w:rsidR="00F75244">
        <w:rPr>
          <w:rFonts w:ascii="Tahoma" w:hAnsi="Tahoma" w:cs="Tahoma"/>
          <w:color w:val="000000"/>
          <w:sz w:val="20"/>
        </w:rPr>
        <w:t>oskytovateli úvěru k</w:t>
      </w:r>
      <w:r w:rsidR="00343B32">
        <w:rPr>
          <w:rFonts w:ascii="Tahoma" w:hAnsi="Tahoma" w:cs="Tahoma"/>
          <w:color w:val="000000"/>
          <w:sz w:val="20"/>
        </w:rPr>
        <w:t> proplacení.</w:t>
      </w:r>
    </w:p>
    <w:p w14:paraId="0D226F8F" w14:textId="77777777" w:rsidR="007F7ABC" w:rsidRDefault="007F7ABC" w:rsidP="00E13954">
      <w:pPr>
        <w:pStyle w:val="Bezmezer"/>
        <w:rPr>
          <w:rFonts w:ascii="Tahoma" w:hAnsi="Tahoma" w:cs="Tahoma"/>
          <w:color w:val="000000"/>
          <w:sz w:val="20"/>
        </w:rPr>
      </w:pPr>
    </w:p>
    <w:p w14:paraId="7D1E6A02" w14:textId="77777777" w:rsidR="00E13954" w:rsidRPr="00E13954" w:rsidRDefault="00E13954" w:rsidP="00E13954">
      <w:pPr>
        <w:pStyle w:val="Bezmezer"/>
        <w:rPr>
          <w:rFonts w:ascii="Tahoma" w:hAnsi="Tahoma" w:cs="Tahoma"/>
          <w:color w:val="000000"/>
          <w:sz w:val="20"/>
        </w:rPr>
      </w:pPr>
    </w:p>
    <w:p w14:paraId="12D5BD40" w14:textId="77777777" w:rsidR="009A4BB7" w:rsidRPr="00E13954" w:rsidRDefault="009A4BB7" w:rsidP="00E13954">
      <w:pPr>
        <w:pStyle w:val="Bezmezer"/>
        <w:jc w:val="center"/>
        <w:rPr>
          <w:rFonts w:ascii="Tahoma" w:hAnsi="Tahoma" w:cs="Tahoma"/>
          <w:b/>
          <w:sz w:val="20"/>
        </w:rPr>
      </w:pPr>
      <w:r w:rsidRPr="001F7B8F">
        <w:rPr>
          <w:rFonts w:ascii="Tahoma" w:hAnsi="Tahoma" w:cs="Tahoma"/>
          <w:b/>
          <w:sz w:val="20"/>
        </w:rPr>
        <w:t>V</w:t>
      </w:r>
      <w:r w:rsidR="0016538E" w:rsidRPr="001F7B8F">
        <w:rPr>
          <w:rFonts w:ascii="Tahoma" w:hAnsi="Tahoma" w:cs="Tahoma"/>
          <w:b/>
          <w:sz w:val="20"/>
        </w:rPr>
        <w:t>I</w:t>
      </w:r>
      <w:r w:rsidR="00FE2B51" w:rsidRPr="001F7B8F">
        <w:rPr>
          <w:rFonts w:ascii="Tahoma" w:hAnsi="Tahoma" w:cs="Tahoma"/>
          <w:b/>
          <w:sz w:val="20"/>
        </w:rPr>
        <w:t>I</w:t>
      </w:r>
      <w:r w:rsidRPr="001F7B8F">
        <w:rPr>
          <w:rFonts w:ascii="Tahoma" w:hAnsi="Tahoma" w:cs="Tahoma"/>
          <w:b/>
          <w:sz w:val="20"/>
        </w:rPr>
        <w:t>. Odpovědnost zhotovitele</w:t>
      </w:r>
    </w:p>
    <w:p w14:paraId="2CC9F0BB" w14:textId="77777777" w:rsidR="009A4BB7" w:rsidRPr="00E13954" w:rsidRDefault="009A4BB7" w:rsidP="00E13954">
      <w:pPr>
        <w:pStyle w:val="Bezmezer"/>
        <w:rPr>
          <w:rFonts w:ascii="Tahoma" w:hAnsi="Tahoma" w:cs="Tahoma"/>
          <w:sz w:val="20"/>
        </w:rPr>
      </w:pPr>
    </w:p>
    <w:p w14:paraId="5A24FD6A" w14:textId="77777777" w:rsidR="009A4BB7" w:rsidRPr="00E13954" w:rsidRDefault="009A4BB7" w:rsidP="005E59F7">
      <w:pPr>
        <w:pStyle w:val="Bezmezer"/>
        <w:numPr>
          <w:ilvl w:val="0"/>
          <w:numId w:val="6"/>
        </w:numPr>
        <w:rPr>
          <w:rFonts w:ascii="Tahoma" w:hAnsi="Tahoma" w:cs="Tahoma"/>
          <w:sz w:val="20"/>
        </w:rPr>
      </w:pPr>
      <w:r w:rsidRPr="00E13954">
        <w:rPr>
          <w:rFonts w:ascii="Tahoma" w:hAnsi="Tahoma" w:cs="Tahoma"/>
          <w:sz w:val="20"/>
        </w:rPr>
        <w:t xml:space="preserve">Zhotovitel se zavazuje provést dílo vlastním </w:t>
      </w:r>
      <w:r w:rsidR="007F7ABC" w:rsidRPr="00E13954">
        <w:rPr>
          <w:rFonts w:ascii="Tahoma" w:hAnsi="Tahoma" w:cs="Tahoma"/>
          <w:sz w:val="20"/>
        </w:rPr>
        <w:t>nákladem</w:t>
      </w:r>
      <w:r w:rsidRPr="00E13954">
        <w:rPr>
          <w:rFonts w:ascii="Tahoma" w:hAnsi="Tahoma" w:cs="Tahoma"/>
          <w:sz w:val="20"/>
        </w:rPr>
        <w:t xml:space="preserve">, na vlastní </w:t>
      </w:r>
      <w:r w:rsidR="007F7ABC" w:rsidRPr="00E13954">
        <w:rPr>
          <w:rFonts w:ascii="Tahoma" w:hAnsi="Tahoma" w:cs="Tahoma"/>
          <w:sz w:val="20"/>
        </w:rPr>
        <w:t>nebezpečí</w:t>
      </w:r>
      <w:r w:rsidRPr="00E13954">
        <w:rPr>
          <w:rFonts w:ascii="Tahoma" w:hAnsi="Tahoma" w:cs="Tahoma"/>
          <w:sz w:val="20"/>
        </w:rPr>
        <w:t xml:space="preserve"> a v souladu s</w:t>
      </w:r>
      <w:r w:rsidR="00BE0BF2">
        <w:rPr>
          <w:rFonts w:ascii="Tahoma" w:hAnsi="Tahoma" w:cs="Tahoma"/>
          <w:sz w:val="20"/>
        </w:rPr>
        <w:t xml:space="preserve"> touto </w:t>
      </w:r>
      <w:r w:rsidRPr="00E13954">
        <w:rPr>
          <w:rFonts w:ascii="Tahoma" w:hAnsi="Tahoma" w:cs="Tahoma"/>
          <w:sz w:val="20"/>
        </w:rPr>
        <w:t xml:space="preserve">smlouvou. Zhotovitel zajistí provádění díla </w:t>
      </w:r>
      <w:r w:rsidR="005D26AD" w:rsidRPr="00DB69EB">
        <w:rPr>
          <w:rFonts w:ascii="Tahoma" w:hAnsi="Tahoma" w:cs="Tahoma"/>
          <w:sz w:val="20"/>
        </w:rPr>
        <w:t>převážně</w:t>
      </w:r>
      <w:r w:rsidR="00D90A26" w:rsidRPr="00DB69EB">
        <w:rPr>
          <w:rFonts w:ascii="Tahoma" w:hAnsi="Tahoma" w:cs="Tahoma"/>
          <w:sz w:val="20"/>
        </w:rPr>
        <w:t xml:space="preserve"> </w:t>
      </w:r>
      <w:r w:rsidRPr="00E13954">
        <w:rPr>
          <w:rFonts w:ascii="Tahoma" w:hAnsi="Tahoma" w:cs="Tahoma"/>
          <w:sz w:val="20"/>
        </w:rPr>
        <w:t>svými zaměstnanci</w:t>
      </w:r>
      <w:r w:rsidR="00E65D2C" w:rsidRPr="00E13954">
        <w:rPr>
          <w:rFonts w:ascii="Tahoma" w:hAnsi="Tahoma" w:cs="Tahoma"/>
          <w:sz w:val="20"/>
        </w:rPr>
        <w:t xml:space="preserve"> pod svým osobním vedením</w:t>
      </w:r>
      <w:r w:rsidRPr="00E13954">
        <w:rPr>
          <w:rFonts w:ascii="Tahoma" w:hAnsi="Tahoma" w:cs="Tahoma"/>
          <w:sz w:val="20"/>
        </w:rPr>
        <w:t xml:space="preserve">. Je-li </w:t>
      </w:r>
      <w:r w:rsidR="00E65D2C" w:rsidRPr="00E13954">
        <w:rPr>
          <w:rFonts w:ascii="Tahoma" w:hAnsi="Tahoma" w:cs="Tahoma"/>
          <w:sz w:val="20"/>
        </w:rPr>
        <w:t>dílo nebo jeho část</w:t>
      </w:r>
      <w:r w:rsidRPr="00E13954">
        <w:rPr>
          <w:rFonts w:ascii="Tahoma" w:hAnsi="Tahoma" w:cs="Tahoma"/>
          <w:sz w:val="20"/>
        </w:rPr>
        <w:t xml:space="preserve"> prováděn</w:t>
      </w:r>
      <w:r w:rsidR="00E65D2C" w:rsidRPr="00E13954">
        <w:rPr>
          <w:rFonts w:ascii="Tahoma" w:hAnsi="Tahoma" w:cs="Tahoma"/>
          <w:sz w:val="20"/>
        </w:rPr>
        <w:t>a</w:t>
      </w:r>
      <w:r w:rsidRPr="00E13954">
        <w:rPr>
          <w:rFonts w:ascii="Tahoma" w:hAnsi="Tahoma" w:cs="Tahoma"/>
          <w:sz w:val="20"/>
        </w:rPr>
        <w:t xml:space="preserve"> subdodavatel</w:t>
      </w:r>
      <w:r w:rsidR="00E65D2C" w:rsidRPr="00E13954">
        <w:rPr>
          <w:rFonts w:ascii="Tahoma" w:hAnsi="Tahoma" w:cs="Tahoma"/>
          <w:sz w:val="20"/>
        </w:rPr>
        <w:t>em zhotovitele</w:t>
      </w:r>
      <w:r w:rsidRPr="00E13954">
        <w:rPr>
          <w:rFonts w:ascii="Tahoma" w:hAnsi="Tahoma" w:cs="Tahoma"/>
          <w:sz w:val="20"/>
        </w:rPr>
        <w:t xml:space="preserve">, musí veškeré odborné práce vykonávat pouze osoby mající k nim příslušná oprávnění a kvalifikaci. Zhotovitel za </w:t>
      </w:r>
      <w:r w:rsidR="00E65D2C" w:rsidRPr="00E13954">
        <w:rPr>
          <w:rFonts w:ascii="Tahoma" w:hAnsi="Tahoma" w:cs="Tahoma"/>
          <w:sz w:val="20"/>
        </w:rPr>
        <w:t xml:space="preserve">práce </w:t>
      </w:r>
      <w:r w:rsidRPr="00E13954">
        <w:rPr>
          <w:rFonts w:ascii="Tahoma" w:hAnsi="Tahoma" w:cs="Tahoma"/>
          <w:sz w:val="20"/>
        </w:rPr>
        <w:t>a</w:t>
      </w:r>
      <w:r w:rsidR="001F7B8F">
        <w:rPr>
          <w:rFonts w:ascii="Tahoma" w:hAnsi="Tahoma" w:cs="Tahoma"/>
          <w:sz w:val="20"/>
        </w:rPr>
        <w:t> </w:t>
      </w:r>
      <w:r w:rsidRPr="00E13954">
        <w:rPr>
          <w:rFonts w:ascii="Tahoma" w:hAnsi="Tahoma" w:cs="Tahoma"/>
          <w:sz w:val="20"/>
        </w:rPr>
        <w:t>dodávky subdodavatele odpovídá objednateli tak, jako by je prováděl sám, včetně poskyt</w:t>
      </w:r>
      <w:r w:rsidR="00E65D2C" w:rsidRPr="00E13954">
        <w:rPr>
          <w:rFonts w:ascii="Tahoma" w:hAnsi="Tahoma" w:cs="Tahoma"/>
          <w:sz w:val="20"/>
        </w:rPr>
        <w:t>nutí</w:t>
      </w:r>
      <w:r w:rsidRPr="00E13954">
        <w:rPr>
          <w:rFonts w:ascii="Tahoma" w:hAnsi="Tahoma" w:cs="Tahoma"/>
          <w:sz w:val="20"/>
        </w:rPr>
        <w:t xml:space="preserve"> záruky a nároků z ní plynoucích. O počtu subdodavatelů</w:t>
      </w:r>
      <w:r w:rsidR="00E65D2C" w:rsidRPr="00E13954">
        <w:rPr>
          <w:rFonts w:ascii="Tahoma" w:hAnsi="Tahoma" w:cs="Tahoma"/>
          <w:sz w:val="20"/>
        </w:rPr>
        <w:t xml:space="preserve"> a jejich oprávněných osobách</w:t>
      </w:r>
      <w:r w:rsidRPr="00E13954">
        <w:rPr>
          <w:rFonts w:ascii="Tahoma" w:hAnsi="Tahoma" w:cs="Tahoma"/>
          <w:sz w:val="20"/>
        </w:rPr>
        <w:t xml:space="preserve"> je zhotovitel povinen objednatele informovat před prováděním díla. Změny v počtu nebo osobách subdodavatelů v průběhu provádění díla oznámí zhotovitel objednateli bez zbytečného odkladu. </w:t>
      </w:r>
    </w:p>
    <w:p w14:paraId="581AB049" w14:textId="77777777" w:rsidR="009A4BB7" w:rsidRPr="00E13954" w:rsidRDefault="009A4BB7" w:rsidP="00E13954">
      <w:pPr>
        <w:pStyle w:val="Bezmezer"/>
        <w:rPr>
          <w:rFonts w:ascii="Tahoma" w:hAnsi="Tahoma" w:cs="Tahoma"/>
          <w:sz w:val="20"/>
        </w:rPr>
      </w:pPr>
    </w:p>
    <w:p w14:paraId="12E9C620" w14:textId="77777777" w:rsidR="009A4BB7" w:rsidRPr="00E13954" w:rsidRDefault="009A4BB7" w:rsidP="005E59F7">
      <w:pPr>
        <w:pStyle w:val="Bezmezer"/>
        <w:numPr>
          <w:ilvl w:val="0"/>
          <w:numId w:val="6"/>
        </w:numPr>
        <w:rPr>
          <w:rFonts w:ascii="Tahoma" w:hAnsi="Tahoma" w:cs="Tahoma"/>
          <w:sz w:val="20"/>
        </w:rPr>
      </w:pPr>
      <w:r w:rsidRPr="00E13954">
        <w:rPr>
          <w:rFonts w:ascii="Tahoma" w:hAnsi="Tahoma" w:cs="Tahoma"/>
          <w:sz w:val="20"/>
        </w:rPr>
        <w:t>Zhotovitel bude při provádění díla postupovat s odbornou péčí a neohrozí bezpečnost jakýchkoliv osob</w:t>
      </w:r>
      <w:r w:rsidR="00E65D2C" w:rsidRPr="00E13954">
        <w:rPr>
          <w:rFonts w:ascii="Tahoma" w:hAnsi="Tahoma" w:cs="Tahoma"/>
          <w:sz w:val="20"/>
        </w:rPr>
        <w:t xml:space="preserve"> nebo </w:t>
      </w:r>
      <w:r w:rsidR="00D90A26" w:rsidRPr="00E13954">
        <w:rPr>
          <w:rFonts w:ascii="Tahoma" w:hAnsi="Tahoma" w:cs="Tahoma"/>
          <w:sz w:val="20"/>
        </w:rPr>
        <w:t>majetku</w:t>
      </w:r>
      <w:r w:rsidRPr="00E13954">
        <w:rPr>
          <w:rFonts w:ascii="Tahoma" w:hAnsi="Tahoma" w:cs="Tahoma"/>
          <w:sz w:val="20"/>
        </w:rPr>
        <w:t>.</w:t>
      </w:r>
      <w:r w:rsidR="00E65D2C" w:rsidRPr="00E13954">
        <w:rPr>
          <w:rFonts w:ascii="Tahoma" w:hAnsi="Tahoma" w:cs="Tahoma"/>
          <w:sz w:val="20"/>
        </w:rPr>
        <w:t xml:space="preserve"> P</w:t>
      </w:r>
      <w:r w:rsidRPr="00E13954">
        <w:rPr>
          <w:rFonts w:ascii="Tahoma" w:hAnsi="Tahoma" w:cs="Tahoma"/>
          <w:sz w:val="20"/>
        </w:rPr>
        <w:t>ráce</w:t>
      </w:r>
      <w:r w:rsidR="00E65D2C" w:rsidRPr="00E13954">
        <w:rPr>
          <w:rFonts w:ascii="Tahoma" w:hAnsi="Tahoma" w:cs="Tahoma"/>
          <w:sz w:val="20"/>
        </w:rPr>
        <w:t>, služby</w:t>
      </w:r>
      <w:r w:rsidRPr="00E13954">
        <w:rPr>
          <w:rFonts w:ascii="Tahoma" w:hAnsi="Tahoma" w:cs="Tahoma"/>
          <w:sz w:val="20"/>
        </w:rPr>
        <w:t xml:space="preserve"> a </w:t>
      </w:r>
      <w:r w:rsidR="00E65D2C" w:rsidRPr="00E13954">
        <w:rPr>
          <w:rFonts w:ascii="Tahoma" w:hAnsi="Tahoma" w:cs="Tahoma"/>
          <w:sz w:val="20"/>
        </w:rPr>
        <w:t xml:space="preserve"> dodávky</w:t>
      </w:r>
      <w:r w:rsidRPr="00E13954">
        <w:rPr>
          <w:rFonts w:ascii="Tahoma" w:hAnsi="Tahoma" w:cs="Tahoma"/>
          <w:sz w:val="20"/>
        </w:rPr>
        <w:t xml:space="preserve">, které jsou </w:t>
      </w:r>
      <w:r w:rsidR="00E65D2C" w:rsidRPr="00E13954">
        <w:rPr>
          <w:rFonts w:ascii="Tahoma" w:hAnsi="Tahoma" w:cs="Tahoma"/>
          <w:sz w:val="20"/>
        </w:rPr>
        <w:t xml:space="preserve">prováděny, poskytovány nebo </w:t>
      </w:r>
      <w:r w:rsidRPr="00E13954">
        <w:rPr>
          <w:rFonts w:ascii="Tahoma" w:hAnsi="Tahoma" w:cs="Tahoma"/>
          <w:sz w:val="20"/>
        </w:rPr>
        <w:t xml:space="preserve">dodávány podle smlouvy, zhotovitel </w:t>
      </w:r>
      <w:r w:rsidR="00BE77CA" w:rsidRPr="00E13954">
        <w:rPr>
          <w:rFonts w:ascii="Tahoma" w:hAnsi="Tahoma" w:cs="Tahoma"/>
          <w:sz w:val="20"/>
        </w:rPr>
        <w:t xml:space="preserve">provede, poskytne nebo </w:t>
      </w:r>
      <w:r w:rsidRPr="00E13954">
        <w:rPr>
          <w:rFonts w:ascii="Tahoma" w:hAnsi="Tahoma" w:cs="Tahoma"/>
          <w:sz w:val="20"/>
        </w:rPr>
        <w:t>dodá v takovém rozsahu a jakosti, aby výsledkem bylo kompletní, funkční, bezpečné a spolehlivé dílo slouž</w:t>
      </w:r>
      <w:r w:rsidR="00BE77CA" w:rsidRPr="00E13954">
        <w:rPr>
          <w:rFonts w:ascii="Tahoma" w:hAnsi="Tahoma" w:cs="Tahoma"/>
          <w:sz w:val="20"/>
        </w:rPr>
        <w:t>ící svému</w:t>
      </w:r>
      <w:r w:rsidRPr="00E13954">
        <w:rPr>
          <w:rFonts w:ascii="Tahoma" w:hAnsi="Tahoma" w:cs="Tahoma"/>
          <w:sz w:val="20"/>
        </w:rPr>
        <w:t xml:space="preserve"> účelu</w:t>
      </w:r>
      <w:r w:rsidR="00BE77CA" w:rsidRPr="00E13954">
        <w:rPr>
          <w:rFonts w:ascii="Tahoma" w:hAnsi="Tahoma" w:cs="Tahoma"/>
          <w:sz w:val="20"/>
        </w:rPr>
        <w:t>.</w:t>
      </w:r>
    </w:p>
    <w:p w14:paraId="2D6278CA" w14:textId="77777777" w:rsidR="009A4BB7" w:rsidRPr="00E13954" w:rsidRDefault="009A4BB7" w:rsidP="00E13954">
      <w:pPr>
        <w:pStyle w:val="Bezmezer"/>
        <w:rPr>
          <w:rFonts w:ascii="Tahoma" w:hAnsi="Tahoma" w:cs="Tahoma"/>
          <w:sz w:val="20"/>
        </w:rPr>
      </w:pPr>
    </w:p>
    <w:p w14:paraId="35C0BBF1" w14:textId="77777777" w:rsidR="009A4BB7" w:rsidRPr="00E13954" w:rsidRDefault="009A4BB7" w:rsidP="005E59F7">
      <w:pPr>
        <w:pStyle w:val="Bezmezer"/>
        <w:numPr>
          <w:ilvl w:val="0"/>
          <w:numId w:val="6"/>
        </w:numPr>
        <w:rPr>
          <w:rFonts w:ascii="Tahoma" w:hAnsi="Tahoma" w:cs="Tahoma"/>
          <w:sz w:val="20"/>
        </w:rPr>
      </w:pPr>
      <w:r w:rsidRPr="00E13954">
        <w:rPr>
          <w:rFonts w:ascii="Tahoma" w:hAnsi="Tahoma" w:cs="Tahoma"/>
          <w:sz w:val="20"/>
        </w:rPr>
        <w:t>Zhotovitel se zavazuje dodržovat všechny platné právní předpisy</w:t>
      </w:r>
      <w:r w:rsidR="00BE77CA" w:rsidRPr="00E13954">
        <w:rPr>
          <w:rFonts w:ascii="Tahoma" w:hAnsi="Tahoma" w:cs="Tahoma"/>
          <w:sz w:val="20"/>
        </w:rPr>
        <w:t xml:space="preserve"> České republiky a Evropské unie</w:t>
      </w:r>
      <w:r w:rsidRPr="00E13954">
        <w:rPr>
          <w:rFonts w:ascii="Tahoma" w:hAnsi="Tahoma" w:cs="Tahoma"/>
          <w:sz w:val="20"/>
        </w:rPr>
        <w:t xml:space="preserve"> vztahující se k dílu</w:t>
      </w:r>
      <w:r w:rsidR="00BE77CA" w:rsidRPr="00E13954">
        <w:rPr>
          <w:rFonts w:ascii="Tahoma" w:hAnsi="Tahoma" w:cs="Tahoma"/>
          <w:sz w:val="20"/>
        </w:rPr>
        <w:t xml:space="preserve"> a</w:t>
      </w:r>
      <w:r w:rsidRPr="00E13954">
        <w:rPr>
          <w:rFonts w:ascii="Tahoma" w:hAnsi="Tahoma" w:cs="Tahoma"/>
          <w:sz w:val="20"/>
        </w:rPr>
        <w:t xml:space="preserve"> technické normy včetně jejich doporučujících ustanovení</w:t>
      </w:r>
      <w:r w:rsidR="00BE77CA" w:rsidRPr="00E13954">
        <w:rPr>
          <w:rFonts w:ascii="Tahoma" w:hAnsi="Tahoma" w:cs="Tahoma"/>
          <w:sz w:val="20"/>
        </w:rPr>
        <w:t>, a to</w:t>
      </w:r>
      <w:r w:rsidRPr="00E13954">
        <w:rPr>
          <w:rFonts w:ascii="Tahoma" w:hAnsi="Tahoma" w:cs="Tahoma"/>
          <w:sz w:val="20"/>
        </w:rPr>
        <w:t xml:space="preserve"> v souladu s</w:t>
      </w:r>
      <w:r w:rsidR="00B42564">
        <w:rPr>
          <w:rFonts w:ascii="Tahoma" w:hAnsi="Tahoma" w:cs="Tahoma"/>
          <w:sz w:val="20"/>
        </w:rPr>
        <w:t xml:space="preserve"> touto </w:t>
      </w:r>
      <w:r w:rsidRPr="00E13954">
        <w:rPr>
          <w:rFonts w:ascii="Tahoma" w:hAnsi="Tahoma" w:cs="Tahoma"/>
          <w:sz w:val="20"/>
        </w:rPr>
        <w:t xml:space="preserve">smlouvou. Zhotovitel se bude rovněž řídit zejména povoleními, vyjádřeními a pokyny </w:t>
      </w:r>
      <w:r w:rsidR="00117DF7" w:rsidRPr="00E13954">
        <w:rPr>
          <w:rFonts w:ascii="Tahoma" w:hAnsi="Tahoma" w:cs="Tahoma"/>
          <w:sz w:val="20"/>
        </w:rPr>
        <w:t xml:space="preserve">příslušných </w:t>
      </w:r>
      <w:r w:rsidRPr="00E13954">
        <w:rPr>
          <w:rFonts w:ascii="Tahoma" w:hAnsi="Tahoma" w:cs="Tahoma"/>
          <w:sz w:val="20"/>
        </w:rPr>
        <w:t>orgánů veřejné správy České republiky, které mohou ovlivňovat provádění smlouvy.</w:t>
      </w:r>
    </w:p>
    <w:p w14:paraId="3DF6EF3B" w14:textId="77777777" w:rsidR="009A4BB7" w:rsidRPr="00E13954" w:rsidRDefault="009A4BB7" w:rsidP="00E13954">
      <w:pPr>
        <w:pStyle w:val="Bezmezer"/>
        <w:rPr>
          <w:rFonts w:ascii="Tahoma" w:hAnsi="Tahoma" w:cs="Tahoma"/>
          <w:sz w:val="20"/>
        </w:rPr>
      </w:pPr>
    </w:p>
    <w:p w14:paraId="45448CBD" w14:textId="77777777" w:rsidR="009A4BB7" w:rsidRPr="00B42564" w:rsidRDefault="009A4BB7" w:rsidP="005E59F7">
      <w:pPr>
        <w:pStyle w:val="Bezmezer"/>
        <w:numPr>
          <w:ilvl w:val="0"/>
          <w:numId w:val="6"/>
        </w:numPr>
        <w:rPr>
          <w:rFonts w:ascii="Tahoma" w:hAnsi="Tahoma" w:cs="Tahoma"/>
          <w:sz w:val="20"/>
        </w:rPr>
      </w:pPr>
      <w:r w:rsidRPr="00E13954">
        <w:rPr>
          <w:rFonts w:ascii="Tahoma" w:hAnsi="Tahoma" w:cs="Tahoma"/>
          <w:sz w:val="20"/>
        </w:rPr>
        <w:t xml:space="preserve">Zhotovitel </w:t>
      </w:r>
      <w:r w:rsidR="00BE77CA" w:rsidRPr="00E13954">
        <w:rPr>
          <w:rFonts w:ascii="Tahoma" w:hAnsi="Tahoma" w:cs="Tahoma"/>
          <w:sz w:val="20"/>
        </w:rPr>
        <w:t>prohlašuje</w:t>
      </w:r>
      <w:r w:rsidRPr="00E13954">
        <w:rPr>
          <w:rFonts w:ascii="Tahoma" w:hAnsi="Tahoma" w:cs="Tahoma"/>
          <w:sz w:val="20"/>
        </w:rPr>
        <w:t>, že</w:t>
      </w:r>
      <w:r w:rsidR="00BE77CA" w:rsidRPr="00E13954">
        <w:rPr>
          <w:rFonts w:ascii="Tahoma" w:hAnsi="Tahoma" w:cs="Tahoma"/>
          <w:sz w:val="20"/>
        </w:rPr>
        <w:t xml:space="preserve"> tuto</w:t>
      </w:r>
      <w:r w:rsidRPr="00E13954">
        <w:rPr>
          <w:rFonts w:ascii="Tahoma" w:hAnsi="Tahoma" w:cs="Tahoma"/>
          <w:sz w:val="20"/>
        </w:rPr>
        <w:t xml:space="preserve"> </w:t>
      </w:r>
      <w:r w:rsidR="00BE77CA" w:rsidRPr="00E13954">
        <w:rPr>
          <w:rFonts w:ascii="Tahoma" w:hAnsi="Tahoma" w:cs="Tahoma"/>
          <w:sz w:val="20"/>
        </w:rPr>
        <w:t xml:space="preserve">smlouvu </w:t>
      </w:r>
      <w:r w:rsidRPr="00E13954">
        <w:rPr>
          <w:rFonts w:ascii="Tahoma" w:hAnsi="Tahoma" w:cs="Tahoma"/>
          <w:sz w:val="20"/>
        </w:rPr>
        <w:t xml:space="preserve">uzavřel na základě rozumného přezkoumání údajů vztahujících se k dílu předaných mu objednatelem a informací, které mohl získat prohlídkou místa plnění a jiných jemu dostupných dat vztahujících se k dílu, a potvrzuje, že jeho zanedbání seznámit se </w:t>
      </w:r>
      <w:r w:rsidR="001F7B8F">
        <w:rPr>
          <w:rFonts w:ascii="Tahoma" w:hAnsi="Tahoma" w:cs="Tahoma"/>
          <w:sz w:val="20"/>
        </w:rPr>
        <w:t xml:space="preserve">se </w:t>
      </w:r>
      <w:r w:rsidRPr="00E13954">
        <w:rPr>
          <w:rFonts w:ascii="Tahoma" w:hAnsi="Tahoma" w:cs="Tahoma"/>
          <w:sz w:val="20"/>
        </w:rPr>
        <w:t xml:space="preserve">všemi těmito údaji a informacemi ho nezbavuje odpovědnosti za řádný odhad obtížnosti nebo ceny úspěšné realizace díla. Zhotovitel nemá nárok na žádné dodatečné </w:t>
      </w:r>
      <w:r w:rsidR="00C53EEE" w:rsidRPr="00E13954">
        <w:rPr>
          <w:rFonts w:ascii="Tahoma" w:hAnsi="Tahoma" w:cs="Tahoma"/>
          <w:sz w:val="20"/>
        </w:rPr>
        <w:t>finanční plnění nebo</w:t>
      </w:r>
      <w:r w:rsidRPr="00E13954">
        <w:rPr>
          <w:rFonts w:ascii="Tahoma" w:hAnsi="Tahoma" w:cs="Tahoma"/>
          <w:sz w:val="20"/>
        </w:rPr>
        <w:t> prodloužení termínu dokončení díla z důvodu chybné interpretace jakýchkoliv podkladů vztahujících se k dílu</w:t>
      </w:r>
      <w:r w:rsidR="004B47DC" w:rsidRPr="00E13954">
        <w:rPr>
          <w:rFonts w:ascii="Tahoma" w:hAnsi="Tahoma" w:cs="Tahoma"/>
          <w:sz w:val="20"/>
        </w:rPr>
        <w:t xml:space="preserve"> </w:t>
      </w:r>
      <w:r w:rsidR="004B47DC" w:rsidRPr="00B42564">
        <w:rPr>
          <w:rFonts w:ascii="Tahoma" w:hAnsi="Tahoma" w:cs="Tahoma"/>
          <w:sz w:val="20"/>
        </w:rPr>
        <w:t>a</w:t>
      </w:r>
      <w:r w:rsidR="00BE77CA" w:rsidRPr="00B42564">
        <w:rPr>
          <w:rFonts w:ascii="Tahoma" w:hAnsi="Tahoma" w:cs="Tahoma"/>
          <w:sz w:val="20"/>
        </w:rPr>
        <w:t xml:space="preserve"> přebírá</w:t>
      </w:r>
      <w:r w:rsidR="004B47DC" w:rsidRPr="00B42564">
        <w:rPr>
          <w:rFonts w:ascii="Tahoma" w:hAnsi="Tahoma" w:cs="Tahoma"/>
          <w:sz w:val="20"/>
        </w:rPr>
        <w:t xml:space="preserve"> na sebe</w:t>
      </w:r>
      <w:r w:rsidR="00BE77CA" w:rsidRPr="00B42564">
        <w:rPr>
          <w:rFonts w:ascii="Tahoma" w:hAnsi="Tahoma" w:cs="Tahoma"/>
          <w:sz w:val="20"/>
        </w:rPr>
        <w:t xml:space="preserve"> nebezpečí změny okolností ve smyslu § 2620</w:t>
      </w:r>
      <w:r w:rsidR="004B47DC" w:rsidRPr="00B42564">
        <w:rPr>
          <w:rFonts w:ascii="Tahoma" w:hAnsi="Tahoma" w:cs="Tahoma"/>
          <w:sz w:val="20"/>
        </w:rPr>
        <w:t xml:space="preserve"> odst. 2</w:t>
      </w:r>
      <w:r w:rsidR="00BE77CA" w:rsidRPr="00B42564">
        <w:rPr>
          <w:rFonts w:ascii="Tahoma" w:hAnsi="Tahoma" w:cs="Tahoma"/>
          <w:sz w:val="20"/>
        </w:rPr>
        <w:t xml:space="preserve"> zákona</w:t>
      </w:r>
      <w:r w:rsidR="00A67C8E">
        <w:rPr>
          <w:rFonts w:ascii="Tahoma" w:hAnsi="Tahoma" w:cs="Tahoma"/>
          <w:sz w:val="20"/>
        </w:rPr>
        <w:t xml:space="preserve"> </w:t>
      </w:r>
      <w:r w:rsidR="00A67C8E">
        <w:rPr>
          <w:rFonts w:ascii="Tahoma" w:hAnsi="Tahoma" w:cs="Tahoma"/>
          <w:sz w:val="20"/>
        </w:rPr>
        <w:lastRenderedPageBreak/>
        <w:t xml:space="preserve">č. </w:t>
      </w:r>
      <w:r w:rsidR="00A67C8E" w:rsidRPr="004A1FAD">
        <w:rPr>
          <w:rFonts w:ascii="Tahoma" w:hAnsi="Tahoma" w:cs="Tahoma"/>
          <w:sz w:val="20"/>
        </w:rPr>
        <w:t>89/2012 Sb., občanský zákoník</w:t>
      </w:r>
      <w:r w:rsidR="00BE77CA" w:rsidRPr="00B42564">
        <w:rPr>
          <w:rFonts w:ascii="Tahoma" w:hAnsi="Tahoma" w:cs="Tahoma"/>
          <w:sz w:val="20"/>
        </w:rPr>
        <w:t>.</w:t>
      </w:r>
    </w:p>
    <w:p w14:paraId="71D8147C" w14:textId="77777777" w:rsidR="009A4BB7" w:rsidRPr="00E13954" w:rsidRDefault="009A4BB7" w:rsidP="00E13954">
      <w:pPr>
        <w:pStyle w:val="Bezmezer"/>
        <w:rPr>
          <w:rFonts w:ascii="Tahoma" w:hAnsi="Tahoma" w:cs="Tahoma"/>
          <w:sz w:val="20"/>
        </w:rPr>
      </w:pPr>
    </w:p>
    <w:p w14:paraId="0996D37C" w14:textId="77777777" w:rsidR="009A4BB7" w:rsidRPr="007A6E5B" w:rsidRDefault="009A4BB7" w:rsidP="007A6E5B">
      <w:pPr>
        <w:pStyle w:val="Bezmezer"/>
        <w:numPr>
          <w:ilvl w:val="0"/>
          <w:numId w:val="6"/>
        </w:numPr>
        <w:rPr>
          <w:rFonts w:ascii="Tahoma" w:hAnsi="Tahoma" w:cs="Tahoma"/>
          <w:sz w:val="20"/>
        </w:rPr>
      </w:pPr>
      <w:r w:rsidRPr="00E13954">
        <w:rPr>
          <w:rFonts w:ascii="Tahoma" w:hAnsi="Tahoma" w:cs="Tahoma"/>
          <w:sz w:val="20"/>
        </w:rPr>
        <w:t xml:space="preserve">Zhotovitel zajistí ochranu objednatele proti jakýmkoliv závazkům, škodám, nárokům, poplatkům, pokutám a výdajům jakéhokoliv druhu, které vyplývají nebo jsou výsledkem porušení </w:t>
      </w:r>
      <w:r w:rsidR="004B47DC" w:rsidRPr="00E13954">
        <w:rPr>
          <w:rFonts w:ascii="Tahoma" w:hAnsi="Tahoma" w:cs="Tahoma"/>
          <w:sz w:val="20"/>
        </w:rPr>
        <w:t>právních</w:t>
      </w:r>
      <w:r w:rsidRPr="00E13954">
        <w:rPr>
          <w:rFonts w:ascii="Tahoma" w:hAnsi="Tahoma" w:cs="Tahoma"/>
          <w:sz w:val="20"/>
        </w:rPr>
        <w:t xml:space="preserve"> předpisů</w:t>
      </w:r>
      <w:r w:rsidR="004B47DC" w:rsidRPr="00E13954">
        <w:rPr>
          <w:rFonts w:ascii="Tahoma" w:hAnsi="Tahoma" w:cs="Tahoma"/>
          <w:sz w:val="20"/>
        </w:rPr>
        <w:t xml:space="preserve"> nebo technických, popř. jiných</w:t>
      </w:r>
      <w:r w:rsidRPr="00E13954">
        <w:rPr>
          <w:rFonts w:ascii="Tahoma" w:hAnsi="Tahoma" w:cs="Tahoma"/>
          <w:sz w:val="20"/>
        </w:rPr>
        <w:t xml:space="preserve"> norem zhotovitelem.</w:t>
      </w:r>
      <w:r w:rsidR="00117DF7" w:rsidRPr="00E13954">
        <w:rPr>
          <w:rFonts w:ascii="Tahoma" w:hAnsi="Tahoma" w:cs="Tahoma"/>
          <w:sz w:val="20"/>
        </w:rPr>
        <w:t xml:space="preserve"> Nesplní-li </w:t>
      </w:r>
      <w:r w:rsidR="004B47DC" w:rsidRPr="00E13954">
        <w:rPr>
          <w:rFonts w:ascii="Tahoma" w:hAnsi="Tahoma" w:cs="Tahoma"/>
          <w:sz w:val="20"/>
        </w:rPr>
        <w:t xml:space="preserve">zhotovitel </w:t>
      </w:r>
      <w:r w:rsidR="00117DF7" w:rsidRPr="00E13954">
        <w:rPr>
          <w:rFonts w:ascii="Tahoma" w:hAnsi="Tahoma" w:cs="Tahoma"/>
          <w:sz w:val="20"/>
        </w:rPr>
        <w:t xml:space="preserve">tuto povinnost, zavazuje se objednateli </w:t>
      </w:r>
      <w:r w:rsidR="004B47DC" w:rsidRPr="00E13954">
        <w:rPr>
          <w:rFonts w:ascii="Tahoma" w:hAnsi="Tahoma" w:cs="Tahoma"/>
          <w:sz w:val="20"/>
        </w:rPr>
        <w:t xml:space="preserve">nahradit </w:t>
      </w:r>
      <w:r w:rsidR="00117DF7" w:rsidRPr="00E13954">
        <w:rPr>
          <w:rFonts w:ascii="Tahoma" w:hAnsi="Tahoma" w:cs="Tahoma"/>
          <w:sz w:val="20"/>
        </w:rPr>
        <w:t>škodu</w:t>
      </w:r>
      <w:r w:rsidR="004B47DC" w:rsidRPr="00E13954">
        <w:rPr>
          <w:rFonts w:ascii="Tahoma" w:hAnsi="Tahoma" w:cs="Tahoma"/>
          <w:sz w:val="20"/>
        </w:rPr>
        <w:t>, která takovým porušením objednateli vznikne</w:t>
      </w:r>
      <w:r w:rsidR="00117DF7" w:rsidRPr="00E13954">
        <w:rPr>
          <w:rFonts w:ascii="Tahoma" w:hAnsi="Tahoma" w:cs="Tahoma"/>
          <w:sz w:val="20"/>
        </w:rPr>
        <w:t>.</w:t>
      </w:r>
    </w:p>
    <w:p w14:paraId="7A3BE807" w14:textId="77777777" w:rsidR="00A929F5" w:rsidRPr="00E13954" w:rsidRDefault="00A929F5" w:rsidP="00A929F5">
      <w:pPr>
        <w:pStyle w:val="Bezmezer"/>
        <w:rPr>
          <w:rFonts w:ascii="Tahoma" w:hAnsi="Tahoma" w:cs="Tahoma"/>
          <w:sz w:val="20"/>
        </w:rPr>
      </w:pPr>
    </w:p>
    <w:p w14:paraId="67414648" w14:textId="77777777" w:rsidR="00DB69EB" w:rsidRDefault="009A4BB7" w:rsidP="005E59F7">
      <w:pPr>
        <w:pStyle w:val="Bezmezer"/>
        <w:numPr>
          <w:ilvl w:val="0"/>
          <w:numId w:val="6"/>
        </w:numPr>
        <w:rPr>
          <w:rFonts w:ascii="Tahoma" w:hAnsi="Tahoma" w:cs="Tahoma"/>
          <w:sz w:val="20"/>
        </w:rPr>
      </w:pPr>
      <w:r w:rsidRPr="00E13954">
        <w:rPr>
          <w:rFonts w:ascii="Tahoma" w:hAnsi="Tahoma" w:cs="Tahoma"/>
          <w:sz w:val="20"/>
        </w:rPr>
        <w:t>Zhotovitel je povinen poskytnout veškeré doklady a součinnost související s realizací projektu, které si mohou vyžádat zejména následující orgány: Nejvyšší kontrolní úřad, Auditní orgán, Územní finanční orgán popř. jimi určení zmocněn</w:t>
      </w:r>
      <w:r w:rsidR="00DB69EB">
        <w:rPr>
          <w:rFonts w:ascii="Tahoma" w:hAnsi="Tahoma" w:cs="Tahoma"/>
          <w:sz w:val="20"/>
        </w:rPr>
        <w:t>c</w:t>
      </w:r>
      <w:r w:rsidRPr="00E13954">
        <w:rPr>
          <w:rFonts w:ascii="Tahoma" w:hAnsi="Tahoma" w:cs="Tahoma"/>
          <w:sz w:val="20"/>
        </w:rPr>
        <w:t>i a další kontrolní orgány dle předpisů ČR. Těmto orgánům je zhotovitel dále povinen poskytnout součinnost při kontrolách</w:t>
      </w:r>
      <w:r w:rsidR="00DB69EB">
        <w:rPr>
          <w:rFonts w:ascii="Tahoma" w:hAnsi="Tahoma" w:cs="Tahoma"/>
          <w:sz w:val="20"/>
        </w:rPr>
        <w:t>.</w:t>
      </w:r>
    </w:p>
    <w:p w14:paraId="4E322E2B" w14:textId="77777777" w:rsidR="00657B67" w:rsidRDefault="00657B67" w:rsidP="00E13954">
      <w:pPr>
        <w:pStyle w:val="Bezmezer"/>
        <w:rPr>
          <w:rFonts w:ascii="Tahoma" w:hAnsi="Tahoma" w:cs="Tahoma"/>
          <w:b/>
          <w:sz w:val="20"/>
        </w:rPr>
      </w:pPr>
    </w:p>
    <w:p w14:paraId="762204AE" w14:textId="77777777" w:rsidR="00657B67" w:rsidRPr="00E13954" w:rsidRDefault="00657B67" w:rsidP="00E13954">
      <w:pPr>
        <w:pStyle w:val="Bezmezer"/>
        <w:rPr>
          <w:rFonts w:ascii="Tahoma" w:hAnsi="Tahoma" w:cs="Tahoma"/>
          <w:b/>
          <w:sz w:val="20"/>
        </w:rPr>
      </w:pPr>
    </w:p>
    <w:p w14:paraId="121A77FB" w14:textId="77777777" w:rsidR="00657B67" w:rsidRPr="00E13954" w:rsidRDefault="00657B67" w:rsidP="00E13954">
      <w:pPr>
        <w:pStyle w:val="Bezmezer"/>
        <w:jc w:val="center"/>
        <w:rPr>
          <w:rFonts w:ascii="Tahoma" w:hAnsi="Tahoma" w:cs="Tahoma"/>
          <w:b/>
          <w:sz w:val="20"/>
        </w:rPr>
      </w:pPr>
      <w:r w:rsidRPr="00E13954">
        <w:rPr>
          <w:rFonts w:ascii="Tahoma" w:hAnsi="Tahoma" w:cs="Tahoma"/>
          <w:b/>
          <w:sz w:val="20"/>
        </w:rPr>
        <w:t>V</w:t>
      </w:r>
      <w:r w:rsidR="00FE2B51">
        <w:rPr>
          <w:rFonts w:ascii="Tahoma" w:hAnsi="Tahoma" w:cs="Tahoma"/>
          <w:b/>
          <w:sz w:val="20"/>
        </w:rPr>
        <w:t>I</w:t>
      </w:r>
      <w:r w:rsidR="004A1FAD">
        <w:rPr>
          <w:rFonts w:ascii="Tahoma" w:hAnsi="Tahoma" w:cs="Tahoma"/>
          <w:b/>
          <w:sz w:val="20"/>
        </w:rPr>
        <w:t>II. Zajištění závazků zhotovitele</w:t>
      </w:r>
    </w:p>
    <w:p w14:paraId="1C7999E6" w14:textId="77777777" w:rsidR="00657B67" w:rsidRPr="00E13954" w:rsidRDefault="00657B67" w:rsidP="00E13954">
      <w:pPr>
        <w:pStyle w:val="Bezmezer"/>
        <w:rPr>
          <w:rFonts w:ascii="Tahoma" w:hAnsi="Tahoma" w:cs="Tahoma"/>
          <w:sz w:val="20"/>
        </w:rPr>
      </w:pPr>
    </w:p>
    <w:p w14:paraId="0011CB80" w14:textId="614EEDE2" w:rsidR="004A1FAD" w:rsidRDefault="004A1FAD" w:rsidP="004A1FAD">
      <w:pPr>
        <w:pStyle w:val="Bezmezer"/>
        <w:numPr>
          <w:ilvl w:val="0"/>
          <w:numId w:val="7"/>
        </w:numPr>
        <w:rPr>
          <w:rFonts w:ascii="Tahoma" w:hAnsi="Tahoma" w:cs="Tahoma"/>
          <w:sz w:val="20"/>
        </w:rPr>
      </w:pPr>
      <w:r w:rsidRPr="004A1FAD">
        <w:rPr>
          <w:rFonts w:ascii="Tahoma" w:hAnsi="Tahoma" w:cs="Tahoma"/>
          <w:sz w:val="20"/>
        </w:rPr>
        <w:t>Zhotovitel se zavazuje poskytnout objednateli nejpozději ve lhůtě do 15 d</w:t>
      </w:r>
      <w:r w:rsidR="002E5B6B">
        <w:rPr>
          <w:rFonts w:ascii="Tahoma" w:hAnsi="Tahoma" w:cs="Tahoma"/>
          <w:sz w:val="20"/>
        </w:rPr>
        <w:t xml:space="preserve">nů ode dne podpisu této smlouvy </w:t>
      </w:r>
      <w:r w:rsidRPr="004A1FAD">
        <w:rPr>
          <w:rFonts w:ascii="Tahoma" w:hAnsi="Tahoma" w:cs="Tahoma"/>
          <w:sz w:val="20"/>
        </w:rPr>
        <w:t xml:space="preserve">bankovní záruku ve smyslu § 2029 </w:t>
      </w:r>
      <w:r w:rsidR="00A67C8E">
        <w:rPr>
          <w:rFonts w:ascii="Tahoma" w:hAnsi="Tahoma" w:cs="Tahoma"/>
          <w:sz w:val="20"/>
        </w:rPr>
        <w:t xml:space="preserve">zákona č. </w:t>
      </w:r>
      <w:r w:rsidRPr="004A1FAD">
        <w:rPr>
          <w:rFonts w:ascii="Tahoma" w:hAnsi="Tahoma" w:cs="Tahoma"/>
          <w:sz w:val="20"/>
        </w:rPr>
        <w:t>89/2012 Sb., občanský zákoník, za</w:t>
      </w:r>
      <w:r w:rsidR="002E5B6B">
        <w:rPr>
          <w:rFonts w:ascii="Tahoma" w:hAnsi="Tahoma" w:cs="Tahoma"/>
          <w:sz w:val="20"/>
        </w:rPr>
        <w:t> </w:t>
      </w:r>
      <w:r w:rsidRPr="004A1FAD">
        <w:rPr>
          <w:rFonts w:ascii="Tahoma" w:hAnsi="Tahoma" w:cs="Tahoma"/>
          <w:sz w:val="20"/>
        </w:rPr>
        <w:t>řádné provedení díla</w:t>
      </w:r>
      <w:r w:rsidR="00206893">
        <w:rPr>
          <w:rFonts w:ascii="Tahoma" w:hAnsi="Tahoma" w:cs="Tahoma"/>
          <w:sz w:val="20"/>
        </w:rPr>
        <w:t xml:space="preserve"> ve výši </w:t>
      </w:r>
      <w:r w:rsidR="00206893" w:rsidRPr="002E5B6B">
        <w:rPr>
          <w:rFonts w:ascii="Tahoma" w:hAnsi="Tahoma" w:cs="Tahoma"/>
          <w:sz w:val="20"/>
        </w:rPr>
        <w:t>350.000,- Kč</w:t>
      </w:r>
      <w:r w:rsidRPr="002E5B6B">
        <w:rPr>
          <w:rFonts w:ascii="Tahoma" w:hAnsi="Tahoma" w:cs="Tahoma"/>
          <w:sz w:val="20"/>
        </w:rPr>
        <w:t>.</w:t>
      </w:r>
      <w:r w:rsidRPr="004A1FAD">
        <w:rPr>
          <w:rFonts w:ascii="Tahoma" w:hAnsi="Tahoma" w:cs="Tahoma"/>
          <w:sz w:val="20"/>
        </w:rPr>
        <w:t xml:space="preserve"> </w:t>
      </w:r>
      <w:r w:rsidR="002E5B6B">
        <w:rPr>
          <w:rFonts w:ascii="Tahoma" w:hAnsi="Tahoma" w:cs="Tahoma"/>
          <w:sz w:val="20"/>
        </w:rPr>
        <w:t xml:space="preserve">Bankovní </w:t>
      </w:r>
      <w:r w:rsidRPr="004A1FAD">
        <w:rPr>
          <w:rFonts w:ascii="Tahoma" w:hAnsi="Tahoma" w:cs="Tahoma"/>
          <w:sz w:val="20"/>
        </w:rPr>
        <w:t xml:space="preserve">záruka </w:t>
      </w:r>
      <w:r w:rsidR="00657B67" w:rsidRPr="004A1FAD">
        <w:rPr>
          <w:rFonts w:ascii="Tahoma" w:hAnsi="Tahoma" w:cs="Tahoma"/>
          <w:sz w:val="20"/>
        </w:rPr>
        <w:t xml:space="preserve">slouží k zajištění jakýchkoliv pohledávek a nároků objednatele vyplývajících z nesplnění </w:t>
      </w:r>
      <w:r w:rsidRPr="004A1FAD">
        <w:rPr>
          <w:rFonts w:ascii="Tahoma" w:hAnsi="Tahoma" w:cs="Tahoma"/>
          <w:sz w:val="20"/>
        </w:rPr>
        <w:t xml:space="preserve">smluvených </w:t>
      </w:r>
      <w:r w:rsidR="00657B67" w:rsidRPr="004A1FAD">
        <w:rPr>
          <w:rFonts w:ascii="Tahoma" w:hAnsi="Tahoma" w:cs="Tahoma"/>
          <w:sz w:val="20"/>
        </w:rPr>
        <w:t xml:space="preserve">povinností zhotovitele podle této smlouvy. </w:t>
      </w:r>
    </w:p>
    <w:p w14:paraId="45B890CB" w14:textId="77777777" w:rsidR="004A1FAD" w:rsidRPr="004A1FAD" w:rsidRDefault="004A1FAD" w:rsidP="004A1FAD">
      <w:pPr>
        <w:pStyle w:val="Bezmezer"/>
        <w:ind w:left="360"/>
        <w:rPr>
          <w:rFonts w:ascii="Tahoma" w:hAnsi="Tahoma" w:cs="Tahoma"/>
          <w:sz w:val="20"/>
        </w:rPr>
      </w:pPr>
    </w:p>
    <w:p w14:paraId="5497846D" w14:textId="2D1B052D" w:rsidR="004A1FAD" w:rsidRPr="004A1FAD" w:rsidRDefault="004A1FAD" w:rsidP="004A1FAD">
      <w:pPr>
        <w:pStyle w:val="Bezmezer"/>
        <w:numPr>
          <w:ilvl w:val="0"/>
          <w:numId w:val="7"/>
        </w:numPr>
        <w:rPr>
          <w:rFonts w:ascii="Tahoma" w:hAnsi="Tahoma" w:cs="Tahoma"/>
          <w:sz w:val="20"/>
        </w:rPr>
      </w:pPr>
      <w:r>
        <w:rPr>
          <w:snapToGrid w:val="0"/>
          <w:sz w:val="20"/>
        </w:rPr>
        <w:t xml:space="preserve">Bankovní </w:t>
      </w:r>
      <w:r w:rsidRPr="004A1FAD">
        <w:rPr>
          <w:snapToGrid w:val="0"/>
          <w:sz w:val="20"/>
        </w:rPr>
        <w:t xml:space="preserve">záruka </w:t>
      </w:r>
      <w:r w:rsidR="00B96FA2">
        <w:rPr>
          <w:snapToGrid w:val="0"/>
          <w:sz w:val="20"/>
        </w:rPr>
        <w:t xml:space="preserve">ve výši 350.000,00 Kč </w:t>
      </w:r>
      <w:r w:rsidRPr="004A1FAD">
        <w:rPr>
          <w:snapToGrid w:val="0"/>
          <w:sz w:val="20"/>
        </w:rPr>
        <w:t xml:space="preserve">poskytnutá </w:t>
      </w:r>
      <w:r>
        <w:rPr>
          <w:snapToGrid w:val="0"/>
          <w:sz w:val="20"/>
        </w:rPr>
        <w:t>z</w:t>
      </w:r>
      <w:r w:rsidRPr="004A1FAD">
        <w:rPr>
          <w:snapToGrid w:val="0"/>
          <w:sz w:val="20"/>
        </w:rPr>
        <w:t xml:space="preserve">hotovitelem musí být platná po </w:t>
      </w:r>
      <w:r w:rsidR="001F7B8F">
        <w:rPr>
          <w:snapToGrid w:val="0"/>
          <w:sz w:val="20"/>
        </w:rPr>
        <w:t xml:space="preserve">celou </w:t>
      </w:r>
      <w:r w:rsidRPr="004A1FAD">
        <w:rPr>
          <w:snapToGrid w:val="0"/>
          <w:sz w:val="20"/>
        </w:rPr>
        <w:t xml:space="preserve">dobu provádění díla. </w:t>
      </w:r>
    </w:p>
    <w:p w14:paraId="53C0386A" w14:textId="77777777" w:rsidR="004A1FAD" w:rsidRPr="004A1FAD" w:rsidRDefault="004A1FAD" w:rsidP="004A1FAD">
      <w:pPr>
        <w:pStyle w:val="Bezmezer"/>
        <w:ind w:left="360"/>
        <w:rPr>
          <w:rFonts w:ascii="Tahoma" w:hAnsi="Tahoma" w:cs="Tahoma"/>
          <w:sz w:val="20"/>
        </w:rPr>
      </w:pPr>
    </w:p>
    <w:p w14:paraId="10412D27" w14:textId="162093DD" w:rsidR="004A1FAD" w:rsidRPr="004A1FAD" w:rsidRDefault="004A1FAD" w:rsidP="004A1FAD">
      <w:pPr>
        <w:pStyle w:val="Bezmezer"/>
        <w:numPr>
          <w:ilvl w:val="0"/>
          <w:numId w:val="7"/>
        </w:numPr>
        <w:rPr>
          <w:rFonts w:ascii="Tahoma" w:hAnsi="Tahoma" w:cs="Tahoma"/>
          <w:sz w:val="20"/>
        </w:rPr>
      </w:pPr>
      <w:r w:rsidRPr="005E3E03">
        <w:rPr>
          <w:snapToGrid w:val="0"/>
          <w:sz w:val="20"/>
        </w:rPr>
        <w:t>Z</w:t>
      </w:r>
      <w:r w:rsidR="002E5B6B">
        <w:rPr>
          <w:snapToGrid w:val="0"/>
          <w:sz w:val="20"/>
        </w:rPr>
        <w:t xml:space="preserve"> této </w:t>
      </w:r>
      <w:r w:rsidRPr="005E3E03">
        <w:rPr>
          <w:snapToGrid w:val="0"/>
          <w:sz w:val="20"/>
        </w:rPr>
        <w:t>bankovní záruky</w:t>
      </w:r>
      <w:r w:rsidRPr="004A1FAD">
        <w:rPr>
          <w:snapToGrid w:val="0"/>
          <w:sz w:val="20"/>
        </w:rPr>
        <w:t xml:space="preserve"> poskytnuté </w:t>
      </w:r>
      <w:r>
        <w:rPr>
          <w:snapToGrid w:val="0"/>
          <w:sz w:val="20"/>
        </w:rPr>
        <w:t>z</w:t>
      </w:r>
      <w:r w:rsidRPr="004A1FAD">
        <w:rPr>
          <w:snapToGrid w:val="0"/>
          <w:sz w:val="20"/>
        </w:rPr>
        <w:t xml:space="preserve">hotovitelem musí vyplývat právo </w:t>
      </w:r>
      <w:r>
        <w:rPr>
          <w:snapToGrid w:val="0"/>
          <w:sz w:val="20"/>
        </w:rPr>
        <w:t>o</w:t>
      </w:r>
      <w:r w:rsidRPr="004A1FAD">
        <w:rPr>
          <w:snapToGrid w:val="0"/>
          <w:sz w:val="20"/>
        </w:rPr>
        <w:t xml:space="preserve">bjednatele čerpat finanční prostředky </w:t>
      </w:r>
      <w:r>
        <w:rPr>
          <w:snapToGrid w:val="0"/>
          <w:sz w:val="20"/>
        </w:rPr>
        <w:t xml:space="preserve">bez jakéhokoliv omezení </w:t>
      </w:r>
      <w:r w:rsidRPr="004A1FAD">
        <w:rPr>
          <w:snapToGrid w:val="0"/>
          <w:sz w:val="20"/>
        </w:rPr>
        <w:t xml:space="preserve">v případě, že během provádění díla nesplní </w:t>
      </w:r>
      <w:r>
        <w:rPr>
          <w:snapToGrid w:val="0"/>
          <w:sz w:val="20"/>
        </w:rPr>
        <w:t>z</w:t>
      </w:r>
      <w:r w:rsidRPr="004A1FAD">
        <w:rPr>
          <w:snapToGrid w:val="0"/>
          <w:sz w:val="20"/>
        </w:rPr>
        <w:t xml:space="preserve">hotovitel své povinnosti vyplývající ze smlouvy nebo v případě, kdy </w:t>
      </w:r>
      <w:r>
        <w:rPr>
          <w:snapToGrid w:val="0"/>
          <w:sz w:val="20"/>
        </w:rPr>
        <w:t>o</w:t>
      </w:r>
      <w:r w:rsidRPr="004A1FAD">
        <w:rPr>
          <w:snapToGrid w:val="0"/>
          <w:sz w:val="20"/>
        </w:rPr>
        <w:t>bjednateli vznikne ze smlouvy nárok na</w:t>
      </w:r>
      <w:r w:rsidR="001F7B8F">
        <w:rPr>
          <w:snapToGrid w:val="0"/>
          <w:sz w:val="20"/>
        </w:rPr>
        <w:t> </w:t>
      </w:r>
      <w:r w:rsidRPr="004A1FAD">
        <w:rPr>
          <w:snapToGrid w:val="0"/>
          <w:sz w:val="20"/>
        </w:rPr>
        <w:t xml:space="preserve">smluvní pokutu. Pokud tomu tak není, neodpovídá bankovní záruka podmínkám </w:t>
      </w:r>
      <w:r>
        <w:rPr>
          <w:snapToGrid w:val="0"/>
          <w:sz w:val="20"/>
        </w:rPr>
        <w:t>této s</w:t>
      </w:r>
      <w:r w:rsidRPr="004A1FAD">
        <w:rPr>
          <w:snapToGrid w:val="0"/>
          <w:sz w:val="20"/>
        </w:rPr>
        <w:t>mlouvy.</w:t>
      </w:r>
    </w:p>
    <w:p w14:paraId="2F6DE133" w14:textId="77777777" w:rsidR="004A1FAD" w:rsidRPr="004A1FAD" w:rsidRDefault="004A1FAD" w:rsidP="004A1FAD">
      <w:pPr>
        <w:pStyle w:val="Bezmezer"/>
        <w:ind w:left="360"/>
        <w:rPr>
          <w:rFonts w:ascii="Tahoma" w:hAnsi="Tahoma" w:cs="Tahoma"/>
          <w:sz w:val="20"/>
        </w:rPr>
      </w:pPr>
    </w:p>
    <w:p w14:paraId="25652590" w14:textId="43830BCF" w:rsidR="004A1FAD" w:rsidRDefault="000B174D" w:rsidP="004A1FAD">
      <w:pPr>
        <w:pStyle w:val="Bezmezer"/>
        <w:numPr>
          <w:ilvl w:val="0"/>
          <w:numId w:val="7"/>
        </w:numPr>
        <w:rPr>
          <w:rFonts w:ascii="Tahoma" w:hAnsi="Tahoma" w:cs="Tahoma"/>
          <w:sz w:val="20"/>
        </w:rPr>
      </w:pPr>
      <w:r>
        <w:rPr>
          <w:snapToGrid w:val="0"/>
          <w:sz w:val="20"/>
        </w:rPr>
        <w:t>Pokud z</w:t>
      </w:r>
      <w:r w:rsidR="004A1FAD" w:rsidRPr="004A1FAD">
        <w:rPr>
          <w:snapToGrid w:val="0"/>
          <w:sz w:val="20"/>
        </w:rPr>
        <w:t>hotovitel sjednaný originál záruční listiny</w:t>
      </w:r>
      <w:r w:rsidR="002E5B6B">
        <w:rPr>
          <w:snapToGrid w:val="0"/>
          <w:sz w:val="20"/>
        </w:rPr>
        <w:t xml:space="preserve">, na základě které vzniká bankovní záruka, </w:t>
      </w:r>
      <w:r>
        <w:rPr>
          <w:snapToGrid w:val="0"/>
          <w:sz w:val="20"/>
        </w:rPr>
        <w:t>o</w:t>
      </w:r>
      <w:r w:rsidR="004A1FAD" w:rsidRPr="004A1FAD">
        <w:rPr>
          <w:snapToGrid w:val="0"/>
          <w:sz w:val="20"/>
        </w:rPr>
        <w:t xml:space="preserve">bjednateli ve sjednané výši a ve sjednané lhůtě nepředloží, je </w:t>
      </w:r>
      <w:r w:rsidR="004A1FAD">
        <w:rPr>
          <w:snapToGrid w:val="0"/>
          <w:sz w:val="20"/>
        </w:rPr>
        <w:t>z</w:t>
      </w:r>
      <w:r w:rsidR="004A1FAD" w:rsidRPr="004A1FAD">
        <w:rPr>
          <w:snapToGrid w:val="0"/>
          <w:sz w:val="20"/>
        </w:rPr>
        <w:t xml:space="preserve">hotovitel povinen zaplatit </w:t>
      </w:r>
      <w:r w:rsidR="004A1FAD">
        <w:rPr>
          <w:snapToGrid w:val="0"/>
          <w:sz w:val="20"/>
        </w:rPr>
        <w:t>o</w:t>
      </w:r>
      <w:r w:rsidR="004A1FAD" w:rsidRPr="004A1FAD">
        <w:rPr>
          <w:snapToGrid w:val="0"/>
          <w:sz w:val="20"/>
        </w:rPr>
        <w:t xml:space="preserve">bjednateli jednorázovou smluvní pokutu ve výši odpovídající polovině částky, na níž měla být vystavena </w:t>
      </w:r>
      <w:r w:rsidR="002E5B6B">
        <w:rPr>
          <w:snapToGrid w:val="0"/>
          <w:sz w:val="20"/>
        </w:rPr>
        <w:t>záruční listina, tzn. 175.000,- Kč</w:t>
      </w:r>
      <w:r w:rsidR="004A1FAD" w:rsidRPr="004A1FAD">
        <w:rPr>
          <w:snapToGrid w:val="0"/>
          <w:sz w:val="20"/>
        </w:rPr>
        <w:t xml:space="preserve">. Zhotovitel je povinen sjednanou a </w:t>
      </w:r>
      <w:r w:rsidR="004A1FAD">
        <w:rPr>
          <w:snapToGrid w:val="0"/>
          <w:sz w:val="20"/>
        </w:rPr>
        <w:t>o</w:t>
      </w:r>
      <w:r w:rsidR="004A1FAD" w:rsidRPr="004A1FAD">
        <w:rPr>
          <w:snapToGrid w:val="0"/>
          <w:sz w:val="20"/>
        </w:rPr>
        <w:t>bjednatelem vymáhanou smluvní pokutu uhradit.</w:t>
      </w:r>
    </w:p>
    <w:p w14:paraId="345EDC75" w14:textId="77777777" w:rsidR="004A1FAD" w:rsidRPr="004A1FAD" w:rsidRDefault="004A1FAD" w:rsidP="004A1FAD">
      <w:pPr>
        <w:pStyle w:val="Bezmezer"/>
        <w:ind w:left="360"/>
        <w:rPr>
          <w:rFonts w:ascii="Tahoma" w:hAnsi="Tahoma" w:cs="Tahoma"/>
          <w:sz w:val="20"/>
        </w:rPr>
      </w:pPr>
    </w:p>
    <w:p w14:paraId="363C317F" w14:textId="1568E57F" w:rsidR="004A1FAD" w:rsidRPr="004A1FAD" w:rsidRDefault="004A1FAD" w:rsidP="004A1FAD">
      <w:pPr>
        <w:pStyle w:val="Bezmezer"/>
        <w:numPr>
          <w:ilvl w:val="0"/>
          <w:numId w:val="7"/>
        </w:numPr>
        <w:rPr>
          <w:rFonts w:ascii="Tahoma" w:hAnsi="Tahoma" w:cs="Tahoma"/>
          <w:sz w:val="20"/>
        </w:rPr>
      </w:pPr>
      <w:r w:rsidRPr="004A1FAD">
        <w:rPr>
          <w:snapToGrid w:val="0"/>
          <w:sz w:val="20"/>
        </w:rPr>
        <w:t xml:space="preserve">Bankovní záruka </w:t>
      </w:r>
      <w:r w:rsidR="0022554A">
        <w:rPr>
          <w:snapToGrid w:val="0"/>
          <w:sz w:val="20"/>
        </w:rPr>
        <w:t>ve výši</w:t>
      </w:r>
      <w:r w:rsidR="00B73BF9">
        <w:rPr>
          <w:snapToGrid w:val="0"/>
          <w:sz w:val="20"/>
        </w:rPr>
        <w:t xml:space="preserve"> 350.000,00 Kč bude </w:t>
      </w:r>
      <w:r w:rsidRPr="004A1FAD">
        <w:rPr>
          <w:snapToGrid w:val="0"/>
          <w:sz w:val="20"/>
        </w:rPr>
        <w:t xml:space="preserve">za řádné provedení díla </w:t>
      </w:r>
      <w:r>
        <w:rPr>
          <w:snapToGrid w:val="0"/>
          <w:sz w:val="20"/>
        </w:rPr>
        <w:t>z</w:t>
      </w:r>
      <w:r w:rsidRPr="004A1FAD">
        <w:rPr>
          <w:snapToGrid w:val="0"/>
          <w:sz w:val="20"/>
        </w:rPr>
        <w:t xml:space="preserve">hotoviteli vrácena (uvolněna) do 30 dnů ode dne protokolárního předání a </w:t>
      </w:r>
      <w:r w:rsidRPr="002E5B6B">
        <w:rPr>
          <w:snapToGrid w:val="0"/>
          <w:sz w:val="20"/>
        </w:rPr>
        <w:t xml:space="preserve">převzetí </w:t>
      </w:r>
      <w:r w:rsidR="002F70E1" w:rsidRPr="002E5B6B">
        <w:rPr>
          <w:snapToGrid w:val="0"/>
          <w:sz w:val="20"/>
        </w:rPr>
        <w:t>celého</w:t>
      </w:r>
      <w:r w:rsidR="002F70E1">
        <w:rPr>
          <w:snapToGrid w:val="0"/>
          <w:sz w:val="20"/>
        </w:rPr>
        <w:t xml:space="preserve"> </w:t>
      </w:r>
      <w:r w:rsidRPr="004A1FAD">
        <w:rPr>
          <w:snapToGrid w:val="0"/>
          <w:sz w:val="20"/>
        </w:rPr>
        <w:t>díla.</w:t>
      </w:r>
    </w:p>
    <w:p w14:paraId="3E43A96E" w14:textId="77777777" w:rsidR="004A1FAD" w:rsidRPr="004A1FAD" w:rsidRDefault="004A1FAD" w:rsidP="004A1FAD">
      <w:pPr>
        <w:pStyle w:val="Bezmezer"/>
        <w:rPr>
          <w:rFonts w:ascii="Tahoma" w:hAnsi="Tahoma" w:cs="Tahoma"/>
          <w:sz w:val="20"/>
        </w:rPr>
      </w:pPr>
    </w:p>
    <w:p w14:paraId="44C7C810" w14:textId="4C9B0378" w:rsidR="00206893" w:rsidRDefault="00206893" w:rsidP="00206893">
      <w:pPr>
        <w:pStyle w:val="Bezmezer"/>
        <w:numPr>
          <w:ilvl w:val="0"/>
          <w:numId w:val="7"/>
        </w:numPr>
        <w:rPr>
          <w:rFonts w:ascii="Tahoma" w:hAnsi="Tahoma" w:cs="Tahoma"/>
          <w:sz w:val="20"/>
        </w:rPr>
      </w:pPr>
      <w:r w:rsidRPr="004A1FAD">
        <w:rPr>
          <w:rFonts w:ascii="Tahoma" w:hAnsi="Tahoma" w:cs="Tahoma"/>
          <w:sz w:val="20"/>
        </w:rPr>
        <w:t>Zhotovitel se zavazuje poskytnout objednateli nejpozději v</w:t>
      </w:r>
      <w:r>
        <w:rPr>
          <w:rFonts w:ascii="Tahoma" w:hAnsi="Tahoma" w:cs="Tahoma"/>
          <w:sz w:val="20"/>
        </w:rPr>
        <w:t xml:space="preserve"> den předání a převzetí poslední opravované komunikace </w:t>
      </w:r>
      <w:r w:rsidR="002E5B6B">
        <w:rPr>
          <w:rFonts w:ascii="Tahoma" w:hAnsi="Tahoma" w:cs="Tahoma"/>
          <w:sz w:val="20"/>
        </w:rPr>
        <w:t xml:space="preserve">bankovní </w:t>
      </w:r>
      <w:r w:rsidRPr="004A1FAD">
        <w:rPr>
          <w:rFonts w:ascii="Tahoma" w:hAnsi="Tahoma" w:cs="Tahoma"/>
          <w:sz w:val="20"/>
        </w:rPr>
        <w:t xml:space="preserve">záruku ve smyslu § 2029 </w:t>
      </w:r>
      <w:r w:rsidR="00A9613B">
        <w:rPr>
          <w:rFonts w:ascii="Tahoma" w:hAnsi="Tahoma" w:cs="Tahoma"/>
          <w:sz w:val="20"/>
        </w:rPr>
        <w:t xml:space="preserve">zákona č. </w:t>
      </w:r>
      <w:r w:rsidRPr="004A1FAD">
        <w:rPr>
          <w:rFonts w:ascii="Tahoma" w:hAnsi="Tahoma" w:cs="Tahoma"/>
          <w:sz w:val="20"/>
        </w:rPr>
        <w:t>89/2012 Sb., občanský zákoník, za řádné p</w:t>
      </w:r>
      <w:r>
        <w:rPr>
          <w:rFonts w:ascii="Tahoma" w:hAnsi="Tahoma" w:cs="Tahoma"/>
          <w:sz w:val="20"/>
        </w:rPr>
        <w:t xml:space="preserve">lnění záručních podmínek ve výši </w:t>
      </w:r>
      <w:r w:rsidRPr="00A9613B">
        <w:rPr>
          <w:rFonts w:ascii="Tahoma" w:hAnsi="Tahoma" w:cs="Tahoma"/>
          <w:sz w:val="20"/>
        </w:rPr>
        <w:t>500.000,- Kč.</w:t>
      </w:r>
      <w:r w:rsidRPr="004A1FAD">
        <w:rPr>
          <w:rFonts w:ascii="Tahoma" w:hAnsi="Tahoma" w:cs="Tahoma"/>
          <w:sz w:val="20"/>
        </w:rPr>
        <w:t xml:space="preserve"> </w:t>
      </w:r>
      <w:r w:rsidR="00B808AE">
        <w:rPr>
          <w:rFonts w:ascii="Tahoma" w:hAnsi="Tahoma" w:cs="Tahoma"/>
          <w:sz w:val="20"/>
        </w:rPr>
        <w:t xml:space="preserve">Bankovní </w:t>
      </w:r>
      <w:r w:rsidRPr="004A1FAD">
        <w:rPr>
          <w:rFonts w:ascii="Tahoma" w:hAnsi="Tahoma" w:cs="Tahoma"/>
          <w:sz w:val="20"/>
        </w:rPr>
        <w:t xml:space="preserve">záruka slouží k zajištění jakýchkoliv pohledávek a nároků objednatele vyplývajících z neplnění </w:t>
      </w:r>
      <w:r>
        <w:rPr>
          <w:rFonts w:ascii="Tahoma" w:hAnsi="Tahoma" w:cs="Tahoma"/>
          <w:sz w:val="20"/>
        </w:rPr>
        <w:t xml:space="preserve">podmínek zhotovitelem </w:t>
      </w:r>
      <w:r w:rsidRPr="004A1FAD">
        <w:rPr>
          <w:rFonts w:ascii="Tahoma" w:hAnsi="Tahoma" w:cs="Tahoma"/>
          <w:sz w:val="20"/>
        </w:rPr>
        <w:t xml:space="preserve">podle této smlouvy. </w:t>
      </w:r>
    </w:p>
    <w:p w14:paraId="3F52E541" w14:textId="77777777" w:rsidR="00206893" w:rsidRPr="00206893" w:rsidRDefault="00206893" w:rsidP="00206893">
      <w:pPr>
        <w:pStyle w:val="Bezmezer"/>
        <w:ind w:left="360"/>
        <w:rPr>
          <w:rFonts w:ascii="Tahoma" w:hAnsi="Tahoma" w:cs="Tahoma"/>
          <w:sz w:val="20"/>
        </w:rPr>
      </w:pPr>
    </w:p>
    <w:p w14:paraId="6A31C77A" w14:textId="71E0F439" w:rsidR="0077665D" w:rsidRPr="0077665D" w:rsidRDefault="00206893" w:rsidP="0077665D">
      <w:pPr>
        <w:pStyle w:val="Bezmezer"/>
        <w:numPr>
          <w:ilvl w:val="0"/>
          <w:numId w:val="7"/>
        </w:numPr>
        <w:rPr>
          <w:rFonts w:ascii="Tahoma" w:hAnsi="Tahoma" w:cs="Tahoma"/>
          <w:sz w:val="20"/>
        </w:rPr>
      </w:pPr>
      <w:r w:rsidRPr="00206893">
        <w:rPr>
          <w:snapToGrid w:val="0"/>
          <w:sz w:val="20"/>
        </w:rPr>
        <w:t xml:space="preserve">Bankovní záruka </w:t>
      </w:r>
      <w:r w:rsidR="00A9613B">
        <w:rPr>
          <w:snapToGrid w:val="0"/>
          <w:sz w:val="20"/>
        </w:rPr>
        <w:t xml:space="preserve">ve výši 500.000,- Kč </w:t>
      </w:r>
      <w:r w:rsidR="0077665D" w:rsidRPr="004A1FAD">
        <w:rPr>
          <w:rFonts w:ascii="Tahoma" w:hAnsi="Tahoma" w:cs="Tahoma"/>
          <w:sz w:val="20"/>
        </w:rPr>
        <w:t>za řádné p</w:t>
      </w:r>
      <w:r w:rsidR="0077665D">
        <w:rPr>
          <w:rFonts w:ascii="Tahoma" w:hAnsi="Tahoma" w:cs="Tahoma"/>
          <w:sz w:val="20"/>
        </w:rPr>
        <w:t>lnění záručních podmínek</w:t>
      </w:r>
      <w:r w:rsidR="0077665D" w:rsidRPr="00206893">
        <w:rPr>
          <w:snapToGrid w:val="0"/>
          <w:sz w:val="20"/>
        </w:rPr>
        <w:t xml:space="preserve"> </w:t>
      </w:r>
      <w:r w:rsidRPr="00206893">
        <w:rPr>
          <w:snapToGrid w:val="0"/>
          <w:sz w:val="20"/>
        </w:rPr>
        <w:t xml:space="preserve">poskytnutá </w:t>
      </w:r>
      <w:r w:rsidR="0077665D">
        <w:rPr>
          <w:snapToGrid w:val="0"/>
          <w:sz w:val="20"/>
        </w:rPr>
        <w:t>z</w:t>
      </w:r>
      <w:r w:rsidRPr="00206893">
        <w:rPr>
          <w:snapToGrid w:val="0"/>
          <w:sz w:val="20"/>
        </w:rPr>
        <w:t>hotovitelem musí být platná po</w:t>
      </w:r>
      <w:r w:rsidR="00B87C62">
        <w:rPr>
          <w:snapToGrid w:val="0"/>
          <w:sz w:val="20"/>
        </w:rPr>
        <w:t> c</w:t>
      </w:r>
      <w:r w:rsidRPr="00206893">
        <w:rPr>
          <w:snapToGrid w:val="0"/>
          <w:sz w:val="20"/>
        </w:rPr>
        <w:t>elou dobu sjednané záruční lhůty</w:t>
      </w:r>
      <w:r w:rsidR="0077665D">
        <w:rPr>
          <w:snapToGrid w:val="0"/>
          <w:sz w:val="20"/>
        </w:rPr>
        <w:t xml:space="preserve"> nebo musí být každoročně před jejím uplynutím prodlužována.</w:t>
      </w:r>
    </w:p>
    <w:p w14:paraId="12BE7D7F" w14:textId="77777777" w:rsidR="0077665D" w:rsidRPr="0077665D" w:rsidRDefault="0077665D" w:rsidP="0077665D">
      <w:pPr>
        <w:pStyle w:val="Bezmezer"/>
        <w:ind w:left="360"/>
        <w:rPr>
          <w:rFonts w:ascii="Tahoma" w:hAnsi="Tahoma" w:cs="Tahoma"/>
          <w:sz w:val="20"/>
        </w:rPr>
      </w:pPr>
    </w:p>
    <w:p w14:paraId="30E13360" w14:textId="77777777" w:rsidR="00206893" w:rsidRPr="0077665D" w:rsidRDefault="00206893" w:rsidP="0077665D">
      <w:pPr>
        <w:pStyle w:val="Bezmezer"/>
        <w:numPr>
          <w:ilvl w:val="0"/>
          <w:numId w:val="7"/>
        </w:numPr>
        <w:rPr>
          <w:rFonts w:ascii="Tahoma" w:hAnsi="Tahoma" w:cs="Tahoma"/>
          <w:sz w:val="20"/>
        </w:rPr>
      </w:pPr>
      <w:r w:rsidRPr="0077665D">
        <w:rPr>
          <w:snapToGrid w:val="0"/>
          <w:sz w:val="20"/>
        </w:rPr>
        <w:t xml:space="preserve">Z bankovní záruky </w:t>
      </w:r>
      <w:r w:rsidR="0077665D" w:rsidRPr="004A1FAD">
        <w:rPr>
          <w:rFonts w:ascii="Tahoma" w:hAnsi="Tahoma" w:cs="Tahoma"/>
          <w:sz w:val="20"/>
        </w:rPr>
        <w:t>za řádné p</w:t>
      </w:r>
      <w:r w:rsidR="0077665D">
        <w:rPr>
          <w:rFonts w:ascii="Tahoma" w:hAnsi="Tahoma" w:cs="Tahoma"/>
          <w:sz w:val="20"/>
        </w:rPr>
        <w:t>lnění záručních podmínek</w:t>
      </w:r>
      <w:r w:rsidR="0077665D" w:rsidRPr="0077665D">
        <w:rPr>
          <w:snapToGrid w:val="0"/>
          <w:sz w:val="20"/>
        </w:rPr>
        <w:t xml:space="preserve"> </w:t>
      </w:r>
      <w:r w:rsidRPr="0077665D">
        <w:rPr>
          <w:snapToGrid w:val="0"/>
          <w:sz w:val="20"/>
        </w:rPr>
        <w:t xml:space="preserve">poskytnuté </w:t>
      </w:r>
      <w:r w:rsidR="0077665D">
        <w:rPr>
          <w:snapToGrid w:val="0"/>
          <w:sz w:val="20"/>
        </w:rPr>
        <w:t>z</w:t>
      </w:r>
      <w:r w:rsidRPr="0077665D">
        <w:rPr>
          <w:snapToGrid w:val="0"/>
          <w:sz w:val="20"/>
        </w:rPr>
        <w:t xml:space="preserve">hotovitelem musí vyplývat </w:t>
      </w:r>
      <w:r w:rsidR="0077665D">
        <w:rPr>
          <w:snapToGrid w:val="0"/>
          <w:sz w:val="20"/>
        </w:rPr>
        <w:t xml:space="preserve">bezpodmínečné </w:t>
      </w:r>
      <w:r w:rsidRPr="0077665D">
        <w:rPr>
          <w:snapToGrid w:val="0"/>
          <w:sz w:val="20"/>
        </w:rPr>
        <w:t xml:space="preserve">právo </w:t>
      </w:r>
      <w:r w:rsidR="0077665D">
        <w:rPr>
          <w:snapToGrid w:val="0"/>
          <w:sz w:val="20"/>
        </w:rPr>
        <w:t>o</w:t>
      </w:r>
      <w:r w:rsidRPr="0077665D">
        <w:rPr>
          <w:snapToGrid w:val="0"/>
          <w:sz w:val="20"/>
        </w:rPr>
        <w:t xml:space="preserve">bjednatele čerpat finanční prostředky </w:t>
      </w:r>
      <w:r w:rsidR="0077665D">
        <w:rPr>
          <w:snapToGrid w:val="0"/>
          <w:sz w:val="20"/>
        </w:rPr>
        <w:t xml:space="preserve">až do sjednané výše </w:t>
      </w:r>
      <w:r w:rsidRPr="0077665D">
        <w:rPr>
          <w:snapToGrid w:val="0"/>
          <w:sz w:val="20"/>
        </w:rPr>
        <w:t xml:space="preserve">v případě, že během sjednané záruční lhůty </w:t>
      </w:r>
      <w:r w:rsidR="0077665D">
        <w:rPr>
          <w:snapToGrid w:val="0"/>
          <w:sz w:val="20"/>
        </w:rPr>
        <w:t>z</w:t>
      </w:r>
      <w:r w:rsidRPr="0077665D">
        <w:rPr>
          <w:snapToGrid w:val="0"/>
          <w:sz w:val="20"/>
        </w:rPr>
        <w:t xml:space="preserve">hotovitel neodstraní případné reklamované vady zjištěné </w:t>
      </w:r>
      <w:r w:rsidR="0077665D">
        <w:rPr>
          <w:snapToGrid w:val="0"/>
          <w:sz w:val="20"/>
        </w:rPr>
        <w:t>o</w:t>
      </w:r>
      <w:r w:rsidRPr="0077665D">
        <w:rPr>
          <w:snapToGrid w:val="0"/>
          <w:sz w:val="20"/>
        </w:rPr>
        <w:t xml:space="preserve">bjednatelem nebo v případě, kdy </w:t>
      </w:r>
      <w:r w:rsidR="0077665D">
        <w:rPr>
          <w:snapToGrid w:val="0"/>
          <w:sz w:val="20"/>
        </w:rPr>
        <w:t>o</w:t>
      </w:r>
      <w:r w:rsidRPr="0077665D">
        <w:rPr>
          <w:snapToGrid w:val="0"/>
          <w:sz w:val="20"/>
        </w:rPr>
        <w:t xml:space="preserve">bjednateli vznikne neplněním záručních podmínek či jiných smluvních povinností </w:t>
      </w:r>
      <w:r w:rsidR="0077665D">
        <w:rPr>
          <w:snapToGrid w:val="0"/>
          <w:sz w:val="20"/>
        </w:rPr>
        <w:t>z</w:t>
      </w:r>
      <w:r w:rsidRPr="0077665D">
        <w:rPr>
          <w:snapToGrid w:val="0"/>
          <w:sz w:val="20"/>
        </w:rPr>
        <w:t xml:space="preserve">hotovitelem nárok na smluvní pokutu. Pokud tomu tak není, neodpovídá bankovní záruka podmínkám </w:t>
      </w:r>
      <w:r w:rsidR="0077665D">
        <w:rPr>
          <w:snapToGrid w:val="0"/>
          <w:sz w:val="20"/>
        </w:rPr>
        <w:t>této s</w:t>
      </w:r>
      <w:r w:rsidRPr="0077665D">
        <w:rPr>
          <w:snapToGrid w:val="0"/>
          <w:sz w:val="20"/>
        </w:rPr>
        <w:t>mlouvy.</w:t>
      </w:r>
    </w:p>
    <w:p w14:paraId="4A7CB33B" w14:textId="77777777" w:rsidR="0077665D" w:rsidRPr="0077665D" w:rsidRDefault="0077665D" w:rsidP="0077665D">
      <w:pPr>
        <w:pStyle w:val="Bezmezer"/>
        <w:ind w:left="360"/>
        <w:rPr>
          <w:rFonts w:ascii="Tahoma" w:hAnsi="Tahoma" w:cs="Tahoma"/>
          <w:sz w:val="20"/>
        </w:rPr>
      </w:pPr>
    </w:p>
    <w:p w14:paraId="2CF4B19B" w14:textId="3E94AF04" w:rsidR="00206893" w:rsidRPr="0077665D" w:rsidRDefault="00206893" w:rsidP="0077665D">
      <w:pPr>
        <w:pStyle w:val="Bezmezer"/>
        <w:numPr>
          <w:ilvl w:val="0"/>
          <w:numId w:val="7"/>
        </w:numPr>
        <w:rPr>
          <w:rFonts w:ascii="Tahoma" w:hAnsi="Tahoma" w:cs="Tahoma"/>
          <w:sz w:val="20"/>
        </w:rPr>
      </w:pPr>
      <w:r w:rsidRPr="0077665D">
        <w:rPr>
          <w:snapToGrid w:val="0"/>
          <w:sz w:val="20"/>
        </w:rPr>
        <w:t xml:space="preserve">Pokud </w:t>
      </w:r>
      <w:r w:rsidR="0077665D">
        <w:rPr>
          <w:snapToGrid w:val="0"/>
          <w:sz w:val="20"/>
        </w:rPr>
        <w:t>z</w:t>
      </w:r>
      <w:r w:rsidRPr="0077665D">
        <w:rPr>
          <w:snapToGrid w:val="0"/>
          <w:sz w:val="20"/>
        </w:rPr>
        <w:t>hotovitel s</w:t>
      </w:r>
      <w:r w:rsidR="0077665D">
        <w:rPr>
          <w:snapToGrid w:val="0"/>
          <w:sz w:val="20"/>
        </w:rPr>
        <w:t xml:space="preserve">mluvně sjednaný </w:t>
      </w:r>
      <w:r w:rsidRPr="0077665D">
        <w:rPr>
          <w:snapToGrid w:val="0"/>
          <w:sz w:val="20"/>
        </w:rPr>
        <w:t xml:space="preserve">originál </w:t>
      </w:r>
      <w:r w:rsidR="00C96388">
        <w:rPr>
          <w:snapToGrid w:val="0"/>
          <w:sz w:val="20"/>
        </w:rPr>
        <w:t>bankovní záruky</w:t>
      </w:r>
      <w:r w:rsidR="00CB5359">
        <w:rPr>
          <w:snapToGrid w:val="0"/>
          <w:sz w:val="20"/>
        </w:rPr>
        <w:t>, na základě které vzniká bankovní záruka,</w:t>
      </w:r>
      <w:r w:rsidRPr="0077665D">
        <w:rPr>
          <w:snapToGrid w:val="0"/>
          <w:sz w:val="20"/>
        </w:rPr>
        <w:t xml:space="preserve"> </w:t>
      </w:r>
      <w:r w:rsidR="0077665D">
        <w:rPr>
          <w:snapToGrid w:val="0"/>
          <w:sz w:val="20"/>
        </w:rPr>
        <w:t>o</w:t>
      </w:r>
      <w:r w:rsidRPr="0077665D">
        <w:rPr>
          <w:snapToGrid w:val="0"/>
          <w:sz w:val="20"/>
        </w:rPr>
        <w:t>bjednateli ve sjednané výši a</w:t>
      </w:r>
      <w:r w:rsidR="00612D19">
        <w:rPr>
          <w:snapToGrid w:val="0"/>
          <w:sz w:val="20"/>
        </w:rPr>
        <w:t> </w:t>
      </w:r>
      <w:r w:rsidRPr="0077665D">
        <w:rPr>
          <w:snapToGrid w:val="0"/>
          <w:sz w:val="20"/>
        </w:rPr>
        <w:t>ve</w:t>
      </w:r>
      <w:r w:rsidR="00FC744F">
        <w:rPr>
          <w:snapToGrid w:val="0"/>
          <w:sz w:val="20"/>
        </w:rPr>
        <w:t> </w:t>
      </w:r>
      <w:r w:rsidRPr="0077665D">
        <w:rPr>
          <w:snapToGrid w:val="0"/>
          <w:sz w:val="20"/>
        </w:rPr>
        <w:t xml:space="preserve">sjednané lhůtě nepředloží, je </w:t>
      </w:r>
      <w:r w:rsidR="0077665D">
        <w:rPr>
          <w:snapToGrid w:val="0"/>
          <w:sz w:val="20"/>
        </w:rPr>
        <w:t>z</w:t>
      </w:r>
      <w:r w:rsidRPr="0077665D">
        <w:rPr>
          <w:snapToGrid w:val="0"/>
          <w:sz w:val="20"/>
        </w:rPr>
        <w:t xml:space="preserve">hotovitel povinen zaplatit </w:t>
      </w:r>
      <w:r w:rsidR="0077665D">
        <w:rPr>
          <w:snapToGrid w:val="0"/>
          <w:sz w:val="20"/>
        </w:rPr>
        <w:t>o</w:t>
      </w:r>
      <w:r w:rsidRPr="0077665D">
        <w:rPr>
          <w:snapToGrid w:val="0"/>
          <w:sz w:val="20"/>
        </w:rPr>
        <w:t>bjednateli jednorázovou smluvní pokutu ve výši odpovídající část</w:t>
      </w:r>
      <w:r w:rsidR="0077665D">
        <w:rPr>
          <w:snapToGrid w:val="0"/>
          <w:sz w:val="20"/>
        </w:rPr>
        <w:t>ce</w:t>
      </w:r>
      <w:r w:rsidRPr="0077665D">
        <w:rPr>
          <w:snapToGrid w:val="0"/>
          <w:sz w:val="20"/>
        </w:rPr>
        <w:t xml:space="preserve">, na níž měla být vystavena </w:t>
      </w:r>
      <w:r w:rsidR="00CB5359">
        <w:rPr>
          <w:snapToGrid w:val="0"/>
          <w:sz w:val="20"/>
        </w:rPr>
        <w:lastRenderedPageBreak/>
        <w:t>záruční listina, tzn. 250.000,- Kč</w:t>
      </w:r>
      <w:r w:rsidRPr="0077665D">
        <w:rPr>
          <w:snapToGrid w:val="0"/>
          <w:sz w:val="20"/>
        </w:rPr>
        <w:t xml:space="preserve">. Zhotovitel je povinen sjednanou a </w:t>
      </w:r>
      <w:r w:rsidR="0077665D">
        <w:rPr>
          <w:snapToGrid w:val="0"/>
          <w:sz w:val="20"/>
        </w:rPr>
        <w:t>o</w:t>
      </w:r>
      <w:r w:rsidRPr="0077665D">
        <w:rPr>
          <w:snapToGrid w:val="0"/>
          <w:sz w:val="20"/>
        </w:rPr>
        <w:t>bjednatelem vymáhanou smluvní pokutu uhradit.</w:t>
      </w:r>
    </w:p>
    <w:p w14:paraId="424E529D" w14:textId="77777777" w:rsidR="0077665D" w:rsidRPr="0077665D" w:rsidRDefault="0077665D" w:rsidP="0077665D">
      <w:pPr>
        <w:pStyle w:val="Bezmezer"/>
        <w:ind w:left="360"/>
        <w:rPr>
          <w:rFonts w:ascii="Tahoma" w:hAnsi="Tahoma" w:cs="Tahoma"/>
          <w:sz w:val="20"/>
        </w:rPr>
      </w:pPr>
    </w:p>
    <w:p w14:paraId="51C41991" w14:textId="6DAB4CCE" w:rsidR="0077665D" w:rsidRPr="0077665D" w:rsidRDefault="00206893" w:rsidP="0077665D">
      <w:pPr>
        <w:pStyle w:val="Bezmezer"/>
        <w:numPr>
          <w:ilvl w:val="0"/>
          <w:numId w:val="7"/>
        </w:numPr>
        <w:rPr>
          <w:rFonts w:ascii="Tahoma" w:hAnsi="Tahoma" w:cs="Tahoma"/>
          <w:sz w:val="20"/>
        </w:rPr>
      </w:pPr>
      <w:r w:rsidRPr="0077665D">
        <w:rPr>
          <w:snapToGrid w:val="0"/>
          <w:sz w:val="20"/>
        </w:rPr>
        <w:t xml:space="preserve">Bankovní záruka za řádné </w:t>
      </w:r>
      <w:r w:rsidR="00612D19">
        <w:rPr>
          <w:snapToGrid w:val="0"/>
          <w:sz w:val="20"/>
        </w:rPr>
        <w:t>plnění záručních podmínek bude z</w:t>
      </w:r>
      <w:r w:rsidRPr="0077665D">
        <w:rPr>
          <w:snapToGrid w:val="0"/>
          <w:sz w:val="20"/>
        </w:rPr>
        <w:t>hotoviteli vrácena (uvolněna) do</w:t>
      </w:r>
      <w:r w:rsidR="00612D19">
        <w:rPr>
          <w:snapToGrid w:val="0"/>
          <w:sz w:val="20"/>
        </w:rPr>
        <w:t> </w:t>
      </w:r>
      <w:r w:rsidRPr="0077665D">
        <w:rPr>
          <w:snapToGrid w:val="0"/>
          <w:sz w:val="20"/>
        </w:rPr>
        <w:t>30</w:t>
      </w:r>
      <w:r w:rsidR="00612D19">
        <w:rPr>
          <w:snapToGrid w:val="0"/>
          <w:sz w:val="20"/>
        </w:rPr>
        <w:t> </w:t>
      </w:r>
      <w:r w:rsidRPr="0077665D">
        <w:rPr>
          <w:snapToGrid w:val="0"/>
          <w:sz w:val="20"/>
        </w:rPr>
        <w:t>dnů ode dne uplynutí záruční lhůty.</w:t>
      </w:r>
    </w:p>
    <w:p w14:paraId="6B15A2EB" w14:textId="77777777" w:rsidR="0077665D" w:rsidRPr="0077665D" w:rsidRDefault="0077665D" w:rsidP="0077665D">
      <w:pPr>
        <w:pStyle w:val="Bezmezer"/>
        <w:ind w:left="360"/>
        <w:rPr>
          <w:rFonts w:ascii="Tahoma" w:hAnsi="Tahoma" w:cs="Tahoma"/>
          <w:sz w:val="20"/>
        </w:rPr>
      </w:pPr>
    </w:p>
    <w:p w14:paraId="38180A02" w14:textId="77777777" w:rsidR="00206893" w:rsidRPr="0077665D" w:rsidRDefault="00206893" w:rsidP="0077665D">
      <w:pPr>
        <w:pStyle w:val="Bezmezer"/>
        <w:numPr>
          <w:ilvl w:val="0"/>
          <w:numId w:val="7"/>
        </w:numPr>
        <w:rPr>
          <w:rFonts w:ascii="Tahoma" w:hAnsi="Tahoma" w:cs="Tahoma"/>
          <w:sz w:val="20"/>
        </w:rPr>
      </w:pPr>
      <w:r w:rsidRPr="0077665D">
        <w:rPr>
          <w:snapToGrid w:val="0"/>
          <w:sz w:val="20"/>
        </w:rPr>
        <w:t xml:space="preserve">Bankovní záruku k zajištění závazků </w:t>
      </w:r>
      <w:r w:rsidR="00FC744F">
        <w:rPr>
          <w:snapToGrid w:val="0"/>
          <w:sz w:val="20"/>
        </w:rPr>
        <w:t>z</w:t>
      </w:r>
      <w:r w:rsidRPr="0077665D">
        <w:rPr>
          <w:snapToGrid w:val="0"/>
          <w:sz w:val="20"/>
        </w:rPr>
        <w:t xml:space="preserve">hotovitele vyplývajících z poskytnuté záruky za jakost, může </w:t>
      </w:r>
      <w:r w:rsidR="00FC744F">
        <w:rPr>
          <w:snapToGrid w:val="0"/>
          <w:sz w:val="20"/>
        </w:rPr>
        <w:t>z</w:t>
      </w:r>
      <w:r w:rsidRPr="0077665D">
        <w:rPr>
          <w:snapToGrid w:val="0"/>
          <w:sz w:val="20"/>
        </w:rPr>
        <w:t xml:space="preserve">hotovitel postupně, vždy po uplynutí 12 kalendářních měsíců ze záruční lhůty, nahrazovat novou bankovní zárukou, sníženou o jednu její pětinu v případě, kdy je sjednána záruční doba 60 měsíců (při jiné délce záruční lhůty se snížení výše bankovní záruky upraví podle počtu let sjednané záruční lhůty). </w:t>
      </w:r>
    </w:p>
    <w:p w14:paraId="0D44B34A" w14:textId="77777777" w:rsidR="004A1FAD" w:rsidRDefault="004A1FAD" w:rsidP="004A1FAD">
      <w:pPr>
        <w:pStyle w:val="Bezmezer"/>
        <w:ind w:left="360"/>
        <w:rPr>
          <w:rFonts w:ascii="Tahoma" w:hAnsi="Tahoma" w:cs="Tahoma"/>
          <w:sz w:val="20"/>
          <w:highlight w:val="yellow"/>
        </w:rPr>
      </w:pPr>
    </w:p>
    <w:p w14:paraId="690AEF49" w14:textId="6139E79E" w:rsidR="00CB5359" w:rsidRPr="00BA1AB5" w:rsidRDefault="0077665D" w:rsidP="005E59F7">
      <w:pPr>
        <w:pStyle w:val="Bezmezer"/>
        <w:numPr>
          <w:ilvl w:val="0"/>
          <w:numId w:val="7"/>
        </w:numPr>
        <w:rPr>
          <w:rFonts w:ascii="Tahoma" w:hAnsi="Tahoma" w:cs="Tahoma"/>
          <w:sz w:val="20"/>
        </w:rPr>
      </w:pPr>
      <w:r w:rsidRPr="00BA1AB5">
        <w:rPr>
          <w:rFonts w:ascii="Tahoma" w:hAnsi="Tahoma" w:cs="Tahoma"/>
          <w:sz w:val="20"/>
        </w:rPr>
        <w:t>Bankovní záruka může být v </w:t>
      </w:r>
      <w:r w:rsidR="002F5D8F" w:rsidRPr="00BA1AB5">
        <w:rPr>
          <w:rFonts w:ascii="Tahoma" w:hAnsi="Tahoma" w:cs="Tahoma"/>
          <w:sz w:val="20"/>
        </w:rPr>
        <w:t>každém ze jmenovaných</w:t>
      </w:r>
      <w:r w:rsidRPr="00BA1AB5">
        <w:rPr>
          <w:rFonts w:ascii="Tahoma" w:hAnsi="Tahoma" w:cs="Tahoma"/>
          <w:sz w:val="20"/>
        </w:rPr>
        <w:t xml:space="preserve"> případů nahrazena složením peněžní částky </w:t>
      </w:r>
      <w:r w:rsidR="00BA1AB5" w:rsidRPr="00BA1AB5">
        <w:rPr>
          <w:rFonts w:ascii="Tahoma" w:hAnsi="Tahoma" w:cs="Tahoma"/>
          <w:sz w:val="20"/>
        </w:rPr>
        <w:t>(</w:t>
      </w:r>
      <w:r w:rsidR="00F84F66">
        <w:rPr>
          <w:rFonts w:ascii="Tahoma" w:hAnsi="Tahoma" w:cs="Tahoma"/>
          <w:sz w:val="20"/>
        </w:rPr>
        <w:t xml:space="preserve">dále jen </w:t>
      </w:r>
      <w:r w:rsidR="00BA1AB5" w:rsidRPr="00BA1AB5">
        <w:rPr>
          <w:rFonts w:ascii="Tahoma" w:hAnsi="Tahoma" w:cs="Tahoma"/>
          <w:sz w:val="20"/>
        </w:rPr>
        <w:t>jistot</w:t>
      </w:r>
      <w:r w:rsidR="00F84F66">
        <w:rPr>
          <w:rFonts w:ascii="Tahoma" w:hAnsi="Tahoma" w:cs="Tahoma"/>
          <w:sz w:val="20"/>
        </w:rPr>
        <w:t>a</w:t>
      </w:r>
      <w:r w:rsidR="00BA1AB5" w:rsidRPr="00BA1AB5">
        <w:rPr>
          <w:rFonts w:ascii="Tahoma" w:hAnsi="Tahoma" w:cs="Tahoma"/>
          <w:sz w:val="20"/>
        </w:rPr>
        <w:t xml:space="preserve">) </w:t>
      </w:r>
      <w:r w:rsidRPr="00BA1AB5">
        <w:rPr>
          <w:rFonts w:ascii="Tahoma" w:hAnsi="Tahoma" w:cs="Tahoma"/>
          <w:sz w:val="20"/>
        </w:rPr>
        <w:t>na účet objednatele</w:t>
      </w:r>
      <w:r w:rsidR="00A33372" w:rsidRPr="00BA1AB5">
        <w:rPr>
          <w:rFonts w:ascii="Tahoma" w:hAnsi="Tahoma" w:cs="Tahoma"/>
          <w:sz w:val="20"/>
        </w:rPr>
        <w:t xml:space="preserve"> č. </w:t>
      </w:r>
      <w:r w:rsidR="00A33372" w:rsidRPr="00BA1AB5">
        <w:rPr>
          <w:sz w:val="20"/>
        </w:rPr>
        <w:t>194</w:t>
      </w:r>
      <w:r w:rsidR="005D52FB" w:rsidRPr="00BA1AB5">
        <w:rPr>
          <w:sz w:val="20"/>
        </w:rPr>
        <w:t> </w:t>
      </w:r>
      <w:r w:rsidR="00A33372" w:rsidRPr="00BA1AB5">
        <w:rPr>
          <w:sz w:val="20"/>
        </w:rPr>
        <w:t>699</w:t>
      </w:r>
      <w:r w:rsidR="005D52FB" w:rsidRPr="00BA1AB5">
        <w:rPr>
          <w:sz w:val="20"/>
        </w:rPr>
        <w:t xml:space="preserve"> </w:t>
      </w:r>
      <w:r w:rsidR="00A33372" w:rsidRPr="00BA1AB5">
        <w:rPr>
          <w:sz w:val="20"/>
        </w:rPr>
        <w:t>779/0300</w:t>
      </w:r>
      <w:r w:rsidRPr="00BA1AB5">
        <w:rPr>
          <w:rFonts w:ascii="Tahoma" w:hAnsi="Tahoma" w:cs="Tahoma"/>
          <w:sz w:val="20"/>
        </w:rPr>
        <w:t>.</w:t>
      </w:r>
      <w:r w:rsidR="00CB5359" w:rsidRPr="00BA1AB5">
        <w:rPr>
          <w:rFonts w:ascii="Tahoma" w:hAnsi="Tahoma" w:cs="Tahoma"/>
          <w:sz w:val="20"/>
        </w:rPr>
        <w:t xml:space="preserve"> </w:t>
      </w:r>
      <w:r w:rsidR="00F84F66">
        <w:rPr>
          <w:rFonts w:ascii="Tahoma" w:hAnsi="Tahoma" w:cs="Tahoma"/>
          <w:sz w:val="20"/>
        </w:rPr>
        <w:t>Pro tuto jistotu platí stejné lhůty a</w:t>
      </w:r>
      <w:r w:rsidR="00B363AE">
        <w:rPr>
          <w:rFonts w:ascii="Tahoma" w:hAnsi="Tahoma" w:cs="Tahoma"/>
          <w:sz w:val="20"/>
        </w:rPr>
        <w:t> </w:t>
      </w:r>
      <w:r w:rsidR="00F84F66">
        <w:rPr>
          <w:rFonts w:ascii="Tahoma" w:hAnsi="Tahoma" w:cs="Tahoma"/>
          <w:sz w:val="20"/>
        </w:rPr>
        <w:t xml:space="preserve">sankce </w:t>
      </w:r>
      <w:r w:rsidR="00CB5359" w:rsidRPr="00BA1AB5">
        <w:rPr>
          <w:rFonts w:ascii="Tahoma" w:hAnsi="Tahoma" w:cs="Tahoma"/>
          <w:sz w:val="20"/>
        </w:rPr>
        <w:t>jako pro bankovní záruku</w:t>
      </w:r>
      <w:r w:rsidR="00BA1AB5" w:rsidRPr="00BA1AB5">
        <w:rPr>
          <w:rFonts w:ascii="Tahoma" w:hAnsi="Tahoma" w:cs="Tahoma"/>
          <w:sz w:val="20"/>
        </w:rPr>
        <w:t xml:space="preserve"> podle tohoto článku</w:t>
      </w:r>
      <w:r w:rsidR="00CB5359" w:rsidRPr="00BA1AB5">
        <w:rPr>
          <w:rFonts w:ascii="Tahoma" w:hAnsi="Tahoma" w:cs="Tahoma"/>
          <w:sz w:val="20"/>
        </w:rPr>
        <w:t>.</w:t>
      </w:r>
    </w:p>
    <w:p w14:paraId="1F9ED914" w14:textId="753C5E33" w:rsidR="0077665D" w:rsidRPr="005D52FB" w:rsidRDefault="0077665D" w:rsidP="00BA1AB5">
      <w:pPr>
        <w:pStyle w:val="Bezmezer"/>
        <w:rPr>
          <w:rFonts w:ascii="Tahoma" w:hAnsi="Tahoma" w:cs="Tahoma"/>
          <w:sz w:val="20"/>
        </w:rPr>
      </w:pPr>
    </w:p>
    <w:p w14:paraId="2BFA9AC6" w14:textId="77777777" w:rsidR="00DB69EB" w:rsidRDefault="00DB69EB" w:rsidP="001F7B8F">
      <w:pPr>
        <w:jc w:val="both"/>
        <w:rPr>
          <w:rFonts w:ascii="Arial" w:hAnsi="Arial"/>
          <w:snapToGrid w:val="0"/>
          <w:sz w:val="20"/>
          <w:szCs w:val="20"/>
        </w:rPr>
      </w:pPr>
    </w:p>
    <w:p w14:paraId="481074D9" w14:textId="77777777" w:rsidR="0016538E" w:rsidRPr="00E13954" w:rsidRDefault="00FE2B51" w:rsidP="00E13954">
      <w:pPr>
        <w:pStyle w:val="Bezmezer"/>
        <w:jc w:val="center"/>
        <w:rPr>
          <w:rFonts w:ascii="Tahoma" w:hAnsi="Tahoma" w:cs="Tahoma"/>
          <w:b/>
          <w:sz w:val="20"/>
        </w:rPr>
      </w:pPr>
      <w:r>
        <w:rPr>
          <w:rFonts w:ascii="Tahoma" w:hAnsi="Tahoma" w:cs="Tahoma"/>
          <w:b/>
          <w:sz w:val="20"/>
        </w:rPr>
        <w:t>IX</w:t>
      </w:r>
      <w:r w:rsidR="0016538E" w:rsidRPr="00E13954">
        <w:rPr>
          <w:rFonts w:ascii="Tahoma" w:hAnsi="Tahoma" w:cs="Tahoma"/>
          <w:b/>
          <w:sz w:val="20"/>
        </w:rPr>
        <w:t>. Předání a převzetí díla</w:t>
      </w:r>
    </w:p>
    <w:p w14:paraId="3A5F7748" w14:textId="77777777" w:rsidR="0016538E" w:rsidRPr="00E13954" w:rsidRDefault="0016538E" w:rsidP="00E13954">
      <w:pPr>
        <w:pStyle w:val="Bezmezer"/>
        <w:jc w:val="center"/>
        <w:rPr>
          <w:rFonts w:ascii="Tahoma" w:hAnsi="Tahoma" w:cs="Tahoma"/>
          <w:sz w:val="20"/>
        </w:rPr>
      </w:pPr>
    </w:p>
    <w:p w14:paraId="7B6FE5CF" w14:textId="77777777" w:rsidR="00851F20" w:rsidRPr="00E13954" w:rsidRDefault="00A67C8E" w:rsidP="005E59F7">
      <w:pPr>
        <w:pStyle w:val="Bezmezer"/>
        <w:numPr>
          <w:ilvl w:val="0"/>
          <w:numId w:val="8"/>
        </w:numPr>
        <w:rPr>
          <w:rFonts w:ascii="Tahoma" w:hAnsi="Tahoma" w:cs="Tahoma"/>
          <w:sz w:val="20"/>
        </w:rPr>
      </w:pPr>
      <w:r>
        <w:rPr>
          <w:rFonts w:ascii="Tahoma" w:hAnsi="Tahoma" w:cs="Tahoma"/>
          <w:sz w:val="20"/>
        </w:rPr>
        <w:t xml:space="preserve">Obě strany se dohodly na předávání a převzetí díla po částech, tj. po jednotlivých opravovaných komunikacích. </w:t>
      </w:r>
      <w:r w:rsidR="0016538E" w:rsidRPr="00E13954">
        <w:rPr>
          <w:rFonts w:ascii="Tahoma" w:hAnsi="Tahoma" w:cs="Tahoma"/>
          <w:sz w:val="20"/>
        </w:rPr>
        <w:t xml:space="preserve">Zhotovitel je povinen písemně oznámit objednateli nejpozději </w:t>
      </w:r>
      <w:r>
        <w:rPr>
          <w:rFonts w:ascii="Tahoma" w:hAnsi="Tahoma" w:cs="Tahoma"/>
          <w:sz w:val="20"/>
        </w:rPr>
        <w:t>pět (5)</w:t>
      </w:r>
      <w:r w:rsidR="0016538E" w:rsidRPr="00E13954">
        <w:rPr>
          <w:rFonts w:ascii="Tahoma" w:hAnsi="Tahoma" w:cs="Tahoma"/>
          <w:sz w:val="20"/>
        </w:rPr>
        <w:t xml:space="preserve"> dnů předem, kdy bude </w:t>
      </w:r>
      <w:r>
        <w:rPr>
          <w:rFonts w:ascii="Tahoma" w:hAnsi="Tahoma" w:cs="Tahoma"/>
          <w:sz w:val="20"/>
        </w:rPr>
        <w:t xml:space="preserve">určitá komunikace </w:t>
      </w:r>
      <w:r w:rsidR="0016538E" w:rsidRPr="00E13954">
        <w:rPr>
          <w:rFonts w:ascii="Tahoma" w:hAnsi="Tahoma" w:cs="Tahoma"/>
          <w:sz w:val="20"/>
        </w:rPr>
        <w:t>připraven</w:t>
      </w:r>
      <w:r w:rsidR="002F5D8F">
        <w:rPr>
          <w:rFonts w:ascii="Tahoma" w:hAnsi="Tahoma" w:cs="Tahoma"/>
          <w:sz w:val="20"/>
        </w:rPr>
        <w:t>a</w:t>
      </w:r>
      <w:r w:rsidR="0016538E" w:rsidRPr="00E13954">
        <w:rPr>
          <w:rFonts w:ascii="Tahoma" w:hAnsi="Tahoma" w:cs="Tahoma"/>
          <w:sz w:val="20"/>
        </w:rPr>
        <w:t xml:space="preserve"> k</w:t>
      </w:r>
      <w:r>
        <w:rPr>
          <w:rFonts w:ascii="Tahoma" w:hAnsi="Tahoma" w:cs="Tahoma"/>
          <w:sz w:val="20"/>
        </w:rPr>
        <w:t> </w:t>
      </w:r>
      <w:r w:rsidR="0016538E" w:rsidRPr="00E13954">
        <w:rPr>
          <w:rFonts w:ascii="Tahoma" w:hAnsi="Tahoma" w:cs="Tahoma"/>
          <w:sz w:val="20"/>
        </w:rPr>
        <w:t>předání</w:t>
      </w:r>
      <w:r>
        <w:rPr>
          <w:rFonts w:ascii="Tahoma" w:hAnsi="Tahoma" w:cs="Tahoma"/>
          <w:sz w:val="20"/>
        </w:rPr>
        <w:t xml:space="preserve"> a převzetí.</w:t>
      </w:r>
    </w:p>
    <w:p w14:paraId="0ED0428B" w14:textId="77777777" w:rsidR="0016538E" w:rsidRPr="00E13954" w:rsidRDefault="0016538E" w:rsidP="00E13954">
      <w:pPr>
        <w:pStyle w:val="Bezmezer"/>
        <w:rPr>
          <w:rFonts w:ascii="Tahoma" w:hAnsi="Tahoma" w:cs="Tahoma"/>
          <w:sz w:val="20"/>
        </w:rPr>
      </w:pPr>
    </w:p>
    <w:p w14:paraId="66958A36"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14:paraId="11E430E8" w14:textId="77777777" w:rsidR="0016538E" w:rsidRPr="00E13954" w:rsidRDefault="0016538E" w:rsidP="00E13954">
      <w:pPr>
        <w:pStyle w:val="Bezmezer"/>
        <w:rPr>
          <w:rFonts w:ascii="Tahoma" w:hAnsi="Tahoma" w:cs="Tahoma"/>
          <w:sz w:val="20"/>
        </w:rPr>
      </w:pPr>
    </w:p>
    <w:p w14:paraId="7A34EE59"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Objednatel je oprávněn přizvat k předání </w:t>
      </w:r>
      <w:r w:rsidR="00A67C8E">
        <w:rPr>
          <w:rFonts w:ascii="Tahoma" w:hAnsi="Tahoma" w:cs="Tahoma"/>
          <w:sz w:val="20"/>
        </w:rPr>
        <w:t xml:space="preserve">a převzetí </w:t>
      </w:r>
      <w:r w:rsidRPr="00E13954">
        <w:rPr>
          <w:rFonts w:ascii="Tahoma" w:hAnsi="Tahoma" w:cs="Tahoma"/>
          <w:sz w:val="20"/>
        </w:rPr>
        <w:t>i jiné osoby, jejichž účast pokládá za</w:t>
      </w:r>
      <w:r w:rsidR="002F5D8F">
        <w:rPr>
          <w:rFonts w:ascii="Tahoma" w:hAnsi="Tahoma" w:cs="Tahoma"/>
          <w:sz w:val="20"/>
        </w:rPr>
        <w:t> </w:t>
      </w:r>
      <w:r w:rsidRPr="00E13954">
        <w:rPr>
          <w:rFonts w:ascii="Tahoma" w:hAnsi="Tahoma" w:cs="Tahoma"/>
          <w:sz w:val="20"/>
        </w:rPr>
        <w:t>nezbytnou. Zhotovitel je povinen k předání díla přizvat své subdodavatele, bylo-li jich užito.</w:t>
      </w:r>
    </w:p>
    <w:p w14:paraId="5BA8C3C4" w14:textId="77777777" w:rsidR="0016538E" w:rsidRPr="00E13954" w:rsidRDefault="0016538E" w:rsidP="00E13954">
      <w:pPr>
        <w:pStyle w:val="Bezmezer"/>
        <w:rPr>
          <w:rFonts w:ascii="Tahoma" w:hAnsi="Tahoma" w:cs="Tahoma"/>
          <w:sz w:val="20"/>
        </w:rPr>
      </w:pPr>
    </w:p>
    <w:p w14:paraId="746B24B8" w14:textId="77777777" w:rsidR="0016538E" w:rsidRPr="00E13954" w:rsidRDefault="00D76674" w:rsidP="005E59F7">
      <w:pPr>
        <w:pStyle w:val="Bezmezer"/>
        <w:numPr>
          <w:ilvl w:val="0"/>
          <w:numId w:val="8"/>
        </w:numPr>
        <w:rPr>
          <w:rFonts w:ascii="Tahoma" w:hAnsi="Tahoma" w:cs="Tahoma"/>
          <w:sz w:val="20"/>
        </w:rPr>
      </w:pPr>
      <w:r>
        <w:rPr>
          <w:rFonts w:ascii="Tahoma" w:hAnsi="Tahoma" w:cs="Tahoma"/>
          <w:sz w:val="20"/>
        </w:rPr>
        <w:t xml:space="preserve">O </w:t>
      </w:r>
      <w:r w:rsidR="0016538E" w:rsidRPr="00E13954">
        <w:rPr>
          <w:rFonts w:ascii="Tahoma" w:hAnsi="Tahoma" w:cs="Tahoma"/>
          <w:sz w:val="20"/>
        </w:rPr>
        <w:t>průběhu předávacího řízení pořídí objednatel protokol (zápis).</w:t>
      </w:r>
    </w:p>
    <w:p w14:paraId="4D6CA3F9" w14:textId="77777777" w:rsidR="0016538E" w:rsidRPr="00E13954" w:rsidRDefault="0016538E" w:rsidP="00E13954">
      <w:pPr>
        <w:pStyle w:val="Bezmezer"/>
        <w:rPr>
          <w:rFonts w:ascii="Tahoma" w:hAnsi="Tahoma" w:cs="Tahoma"/>
          <w:sz w:val="20"/>
        </w:rPr>
      </w:pPr>
    </w:p>
    <w:p w14:paraId="5BDB6E7B"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Povinným obsahem protokolu jsou:</w:t>
      </w:r>
    </w:p>
    <w:p w14:paraId="0C2A5B86"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údaje o zhotoviteli, subdodavatelích a objednateli</w:t>
      </w:r>
    </w:p>
    <w:p w14:paraId="5005DA4D"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popis </w:t>
      </w:r>
      <w:r w:rsidR="00A67C8E">
        <w:rPr>
          <w:rFonts w:ascii="Tahoma" w:hAnsi="Tahoma" w:cs="Tahoma"/>
          <w:sz w:val="20"/>
        </w:rPr>
        <w:t>komunikace</w:t>
      </w:r>
      <w:r w:rsidRPr="00E13954">
        <w:rPr>
          <w:rFonts w:ascii="Tahoma" w:hAnsi="Tahoma" w:cs="Tahoma"/>
          <w:sz w:val="20"/>
        </w:rPr>
        <w:t>, kter</w:t>
      </w:r>
      <w:r w:rsidR="00A67C8E">
        <w:rPr>
          <w:rFonts w:ascii="Tahoma" w:hAnsi="Tahoma" w:cs="Tahoma"/>
          <w:sz w:val="20"/>
        </w:rPr>
        <w:t>á</w:t>
      </w:r>
      <w:r w:rsidRPr="00E13954">
        <w:rPr>
          <w:rFonts w:ascii="Tahoma" w:hAnsi="Tahoma" w:cs="Tahoma"/>
          <w:sz w:val="20"/>
        </w:rPr>
        <w:t xml:space="preserve"> je předmětem předání</w:t>
      </w:r>
      <w:r w:rsidR="00A67C8E">
        <w:rPr>
          <w:rFonts w:ascii="Tahoma" w:hAnsi="Tahoma" w:cs="Tahoma"/>
          <w:sz w:val="20"/>
        </w:rPr>
        <w:t xml:space="preserve"> a převzetí </w:t>
      </w:r>
    </w:p>
    <w:p w14:paraId="0B94A5C6"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termín, od kterého počíná běžet záruční lhůta</w:t>
      </w:r>
    </w:p>
    <w:p w14:paraId="60A862B0" w14:textId="77777777" w:rsidR="0016538E" w:rsidRPr="00E13954" w:rsidRDefault="0016538E" w:rsidP="005E59F7">
      <w:pPr>
        <w:pStyle w:val="Bezmezer"/>
        <w:numPr>
          <w:ilvl w:val="1"/>
          <w:numId w:val="8"/>
        </w:numPr>
        <w:rPr>
          <w:rFonts w:ascii="Tahoma" w:hAnsi="Tahoma" w:cs="Tahoma"/>
          <w:snapToGrid w:val="0"/>
          <w:sz w:val="20"/>
        </w:rPr>
      </w:pPr>
      <w:r w:rsidRPr="00E13954">
        <w:rPr>
          <w:rFonts w:ascii="Tahoma" w:hAnsi="Tahoma" w:cs="Tahoma"/>
          <w:sz w:val="20"/>
        </w:rPr>
        <w:t xml:space="preserve">prohlášení objednatele, zda dílo přejímá nebo nepřejímá </w:t>
      </w:r>
    </w:p>
    <w:p w14:paraId="36DED7E6" w14:textId="77777777" w:rsidR="00953262" w:rsidRPr="00E13954" w:rsidRDefault="00953262" w:rsidP="00E13954">
      <w:pPr>
        <w:pStyle w:val="Bezmezer"/>
        <w:rPr>
          <w:rFonts w:ascii="Tahoma" w:hAnsi="Tahoma" w:cs="Tahoma"/>
          <w:snapToGrid w:val="0"/>
          <w:sz w:val="20"/>
        </w:rPr>
      </w:pPr>
    </w:p>
    <w:p w14:paraId="1E0D63DB" w14:textId="77777777" w:rsidR="0016538E" w:rsidRPr="00E13954" w:rsidRDefault="00953262" w:rsidP="005E59F7">
      <w:pPr>
        <w:pStyle w:val="Bezmezer"/>
        <w:numPr>
          <w:ilvl w:val="0"/>
          <w:numId w:val="8"/>
        </w:numPr>
        <w:rPr>
          <w:rFonts w:ascii="Tahoma" w:hAnsi="Tahoma" w:cs="Tahoma"/>
          <w:sz w:val="20"/>
        </w:rPr>
      </w:pPr>
      <w:r w:rsidRPr="00E13954">
        <w:rPr>
          <w:rFonts w:ascii="Tahoma" w:hAnsi="Tahoma" w:cs="Tahoma"/>
          <w:snapToGrid w:val="0"/>
          <w:sz w:val="20"/>
        </w:rPr>
        <w:t>O</w:t>
      </w:r>
      <w:r w:rsidR="0016538E" w:rsidRPr="00E13954">
        <w:rPr>
          <w:rFonts w:ascii="Tahoma" w:hAnsi="Tahoma" w:cs="Tahoma"/>
          <w:snapToGrid w:val="0"/>
          <w:sz w:val="20"/>
        </w:rPr>
        <w:t xml:space="preserve">bsahuje-li </w:t>
      </w:r>
      <w:r w:rsidR="00A67C8E">
        <w:rPr>
          <w:rFonts w:ascii="Tahoma" w:hAnsi="Tahoma" w:cs="Tahoma"/>
          <w:snapToGrid w:val="0"/>
          <w:sz w:val="20"/>
        </w:rPr>
        <w:t>předávaná komunikace</w:t>
      </w:r>
      <w:r w:rsidR="0016538E" w:rsidRPr="00E13954">
        <w:rPr>
          <w:rFonts w:ascii="Tahoma" w:hAnsi="Tahoma" w:cs="Tahoma"/>
          <w:snapToGrid w:val="0"/>
          <w:sz w:val="20"/>
        </w:rPr>
        <w:t xml:space="preserve"> vady</w:t>
      </w:r>
      <w:r w:rsidR="0016538E" w:rsidRPr="00E13954">
        <w:rPr>
          <w:rFonts w:ascii="Tahoma" w:hAnsi="Tahoma" w:cs="Tahoma"/>
          <w:sz w:val="20"/>
        </w:rPr>
        <w:t>, musí protokol obsahovat také:</w:t>
      </w:r>
    </w:p>
    <w:p w14:paraId="02BC7F1C"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soupis zjištěných vad </w:t>
      </w:r>
    </w:p>
    <w:p w14:paraId="146511A4"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p>
    <w:p w14:paraId="04628A77"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dohodu o zpřístupnění </w:t>
      </w:r>
      <w:r w:rsidR="00A67C8E">
        <w:rPr>
          <w:rFonts w:ascii="Tahoma" w:hAnsi="Tahoma" w:cs="Tahoma"/>
          <w:sz w:val="20"/>
        </w:rPr>
        <w:t xml:space="preserve">komunikace </w:t>
      </w:r>
      <w:r w:rsidRPr="00E13954">
        <w:rPr>
          <w:rFonts w:ascii="Tahoma" w:hAnsi="Tahoma" w:cs="Tahoma"/>
          <w:sz w:val="20"/>
        </w:rPr>
        <w:t>nebo je</w:t>
      </w:r>
      <w:r w:rsidR="00A67C8E">
        <w:rPr>
          <w:rFonts w:ascii="Tahoma" w:hAnsi="Tahoma" w:cs="Tahoma"/>
          <w:sz w:val="20"/>
        </w:rPr>
        <w:t>jí</w:t>
      </w:r>
      <w:r w:rsidRPr="00E13954">
        <w:rPr>
          <w:rFonts w:ascii="Tahoma" w:hAnsi="Tahoma" w:cs="Tahoma"/>
          <w:sz w:val="20"/>
        </w:rPr>
        <w:t xml:space="preserve"> částí zhotoviteli za účelem odstranění vad</w:t>
      </w:r>
    </w:p>
    <w:p w14:paraId="53669F17" w14:textId="77777777" w:rsidR="0016538E" w:rsidRPr="00E13954" w:rsidRDefault="0016538E" w:rsidP="00E13954">
      <w:pPr>
        <w:pStyle w:val="Bezmezer"/>
        <w:rPr>
          <w:rFonts w:ascii="Tahoma" w:hAnsi="Tahoma" w:cs="Tahoma"/>
          <w:sz w:val="20"/>
        </w:rPr>
      </w:pPr>
    </w:p>
    <w:p w14:paraId="22F22779" w14:textId="77777777" w:rsidR="0037722E" w:rsidRPr="0047290A" w:rsidRDefault="009C1DEF" w:rsidP="005E59F7">
      <w:pPr>
        <w:pStyle w:val="Bezmezer"/>
        <w:numPr>
          <w:ilvl w:val="0"/>
          <w:numId w:val="8"/>
        </w:numPr>
        <w:rPr>
          <w:rFonts w:ascii="Tahoma" w:hAnsi="Tahoma" w:cs="Tahoma"/>
          <w:sz w:val="20"/>
        </w:rPr>
      </w:pPr>
      <w:r w:rsidRPr="0047290A">
        <w:rPr>
          <w:rFonts w:ascii="Tahoma" w:hAnsi="Tahoma" w:cs="Tahoma"/>
          <w:sz w:val="20"/>
        </w:rPr>
        <w:t xml:space="preserve">Objednatel má právo odmítnout převzetí </w:t>
      </w:r>
      <w:r w:rsidR="00A67C8E">
        <w:rPr>
          <w:rFonts w:ascii="Tahoma" w:hAnsi="Tahoma" w:cs="Tahoma"/>
          <w:sz w:val="20"/>
        </w:rPr>
        <w:t xml:space="preserve">kterékoliv komunikace </w:t>
      </w:r>
      <w:r w:rsidRPr="0047290A">
        <w:rPr>
          <w:rFonts w:ascii="Tahoma" w:hAnsi="Tahoma" w:cs="Tahoma"/>
          <w:sz w:val="20"/>
        </w:rPr>
        <w:t xml:space="preserve">pro takové vady, které brání </w:t>
      </w:r>
      <w:r w:rsidR="00A67C8E">
        <w:rPr>
          <w:rFonts w:ascii="Tahoma" w:hAnsi="Tahoma" w:cs="Tahoma"/>
          <w:sz w:val="20"/>
        </w:rPr>
        <w:t xml:space="preserve">jejímu </w:t>
      </w:r>
      <w:r w:rsidRPr="0047290A">
        <w:rPr>
          <w:rFonts w:ascii="Tahoma" w:hAnsi="Tahoma" w:cs="Tahoma"/>
          <w:sz w:val="20"/>
        </w:rPr>
        <w:t>řádnému užívání nebo je</w:t>
      </w:r>
      <w:r w:rsidR="00A67C8E">
        <w:rPr>
          <w:rFonts w:ascii="Tahoma" w:hAnsi="Tahoma" w:cs="Tahoma"/>
          <w:sz w:val="20"/>
        </w:rPr>
        <w:t>jí</w:t>
      </w:r>
      <w:r w:rsidRPr="0047290A">
        <w:rPr>
          <w:rFonts w:ascii="Tahoma" w:hAnsi="Tahoma" w:cs="Tahoma"/>
          <w:sz w:val="20"/>
        </w:rPr>
        <w:t xml:space="preserve"> užívání podstatným způsobem omezují. </w:t>
      </w:r>
      <w:r w:rsidR="0016538E" w:rsidRPr="0047290A">
        <w:rPr>
          <w:rFonts w:ascii="Tahoma" w:hAnsi="Tahoma" w:cs="Tahoma"/>
          <w:sz w:val="20"/>
        </w:rPr>
        <w:t>V případě, že objednatel odmít</w:t>
      </w:r>
      <w:r w:rsidRPr="0047290A">
        <w:rPr>
          <w:rFonts w:ascii="Tahoma" w:hAnsi="Tahoma" w:cs="Tahoma"/>
          <w:sz w:val="20"/>
        </w:rPr>
        <w:t>ne</w:t>
      </w:r>
      <w:r w:rsidR="0016538E" w:rsidRPr="0047290A">
        <w:rPr>
          <w:rFonts w:ascii="Tahoma" w:hAnsi="Tahoma" w:cs="Tahoma"/>
          <w:sz w:val="20"/>
        </w:rPr>
        <w:t xml:space="preserve"> dílo převzít, uvede v protokolu o předání </w:t>
      </w:r>
      <w:r w:rsidR="00A67C8E">
        <w:rPr>
          <w:rFonts w:ascii="Tahoma" w:hAnsi="Tahoma" w:cs="Tahoma"/>
          <w:sz w:val="20"/>
        </w:rPr>
        <w:t>komunikace</w:t>
      </w:r>
      <w:r w:rsidR="0016538E" w:rsidRPr="0047290A">
        <w:rPr>
          <w:rFonts w:ascii="Tahoma" w:hAnsi="Tahoma" w:cs="Tahoma"/>
          <w:sz w:val="20"/>
        </w:rPr>
        <w:t xml:space="preserve"> i </w:t>
      </w:r>
      <w:r w:rsidR="000C00CE" w:rsidRPr="0047290A">
        <w:rPr>
          <w:rFonts w:ascii="Tahoma" w:hAnsi="Tahoma" w:cs="Tahoma"/>
          <w:sz w:val="20"/>
        </w:rPr>
        <w:t xml:space="preserve">konkrétní </w:t>
      </w:r>
      <w:r w:rsidR="0016538E" w:rsidRPr="0047290A">
        <w:rPr>
          <w:rFonts w:ascii="Tahoma" w:hAnsi="Tahoma" w:cs="Tahoma"/>
          <w:sz w:val="20"/>
        </w:rPr>
        <w:t xml:space="preserve">důvody, pro které odmítá </w:t>
      </w:r>
      <w:r w:rsidR="00A67C8E">
        <w:rPr>
          <w:rFonts w:ascii="Tahoma" w:hAnsi="Tahoma" w:cs="Tahoma"/>
          <w:sz w:val="20"/>
        </w:rPr>
        <w:t xml:space="preserve">komunikaci </w:t>
      </w:r>
      <w:r w:rsidR="0016538E" w:rsidRPr="0047290A">
        <w:rPr>
          <w:rFonts w:ascii="Tahoma" w:hAnsi="Tahoma" w:cs="Tahoma"/>
          <w:sz w:val="20"/>
        </w:rPr>
        <w:t>převzít.</w:t>
      </w:r>
      <w:r w:rsidR="00DF7B44" w:rsidRPr="0047290A">
        <w:rPr>
          <w:rFonts w:ascii="Tahoma" w:hAnsi="Tahoma" w:cs="Tahoma"/>
          <w:sz w:val="20"/>
        </w:rPr>
        <w:t xml:space="preserve"> </w:t>
      </w:r>
      <w:r w:rsidRPr="0047290A">
        <w:rPr>
          <w:rFonts w:ascii="Tahoma" w:hAnsi="Tahoma" w:cs="Tahoma"/>
          <w:sz w:val="20"/>
        </w:rPr>
        <w:t>Protokol musí dále obsahovat dohodu o způsobu a termínech odstranění vad, popř. jiném způsobu narovnání.</w:t>
      </w:r>
      <w:r w:rsidR="0037722E" w:rsidRPr="0047290A">
        <w:rPr>
          <w:rFonts w:ascii="Tahoma" w:hAnsi="Tahoma" w:cs="Tahoma"/>
          <w:sz w:val="20"/>
        </w:rPr>
        <w:t xml:space="preserve"> </w:t>
      </w:r>
      <w:r w:rsidR="0037722E" w:rsidRPr="0047290A">
        <w:rPr>
          <w:rFonts w:ascii="Tahoma" w:eastAsiaTheme="minorHAnsi" w:hAnsi="Tahoma" w:cs="Tahoma"/>
          <w:sz w:val="20"/>
          <w:lang w:val="x-none" w:eastAsia="en-US"/>
        </w:rPr>
        <w:t>Po</w:t>
      </w:r>
      <w:r w:rsidR="006A43D1" w:rsidRPr="0047290A">
        <w:rPr>
          <w:rFonts w:ascii="Tahoma" w:eastAsiaTheme="minorHAnsi" w:hAnsi="Tahoma" w:cs="Tahoma"/>
          <w:sz w:val="20"/>
          <w:lang w:eastAsia="en-US"/>
        </w:rPr>
        <w:t> </w:t>
      </w:r>
      <w:r w:rsidR="0037722E" w:rsidRPr="0047290A">
        <w:rPr>
          <w:rFonts w:ascii="Tahoma" w:eastAsiaTheme="minorHAnsi" w:hAnsi="Tahoma" w:cs="Tahoma"/>
          <w:sz w:val="20"/>
          <w:lang w:val="x-none" w:eastAsia="en-US"/>
        </w:rPr>
        <w:t xml:space="preserve">odstranění </w:t>
      </w:r>
      <w:r w:rsidR="0037722E" w:rsidRPr="0047290A">
        <w:rPr>
          <w:rFonts w:ascii="Tahoma" w:eastAsiaTheme="minorHAnsi" w:hAnsi="Tahoma" w:cs="Tahoma"/>
          <w:sz w:val="20"/>
          <w:lang w:eastAsia="en-US"/>
        </w:rPr>
        <w:t xml:space="preserve">vad, </w:t>
      </w:r>
      <w:r w:rsidR="0037722E" w:rsidRPr="0047290A">
        <w:rPr>
          <w:rFonts w:ascii="Tahoma" w:eastAsiaTheme="minorHAnsi" w:hAnsi="Tahoma" w:cs="Tahoma"/>
          <w:sz w:val="20"/>
          <w:lang w:val="x-none" w:eastAsia="en-US"/>
        </w:rPr>
        <w:t xml:space="preserve">pro které objednatel odmítl stavbu převzít, </w:t>
      </w:r>
      <w:r w:rsidR="0037722E" w:rsidRPr="0047290A">
        <w:rPr>
          <w:rFonts w:ascii="Tahoma" w:eastAsiaTheme="minorHAnsi" w:hAnsi="Tahoma" w:cs="Tahoma"/>
          <w:sz w:val="20"/>
          <w:lang w:eastAsia="en-US"/>
        </w:rPr>
        <w:t>popř. jiném způsobu narovnání</w:t>
      </w:r>
      <w:r w:rsidR="0037722E" w:rsidRPr="0047290A">
        <w:rPr>
          <w:rFonts w:ascii="Tahoma" w:eastAsiaTheme="minorHAnsi" w:hAnsi="Tahoma" w:cs="Tahoma"/>
          <w:sz w:val="20"/>
          <w:lang w:val="x-none" w:eastAsia="en-US"/>
        </w:rPr>
        <w:t xml:space="preserve"> se provede další </w:t>
      </w:r>
      <w:r w:rsidR="0037722E" w:rsidRPr="0047290A">
        <w:rPr>
          <w:rFonts w:ascii="Tahoma" w:eastAsiaTheme="minorHAnsi" w:hAnsi="Tahoma" w:cs="Tahoma"/>
          <w:sz w:val="20"/>
          <w:lang w:eastAsia="en-US"/>
        </w:rPr>
        <w:t xml:space="preserve">předávací </w:t>
      </w:r>
      <w:r w:rsidR="0037722E" w:rsidRPr="0047290A">
        <w:rPr>
          <w:rFonts w:ascii="Tahoma" w:eastAsiaTheme="minorHAnsi" w:hAnsi="Tahoma" w:cs="Tahoma"/>
          <w:sz w:val="20"/>
          <w:lang w:val="x-none" w:eastAsia="en-US"/>
        </w:rPr>
        <w:t>řízení v nezbytně nutném rozsahu</w:t>
      </w:r>
      <w:r w:rsidR="0037722E" w:rsidRPr="0047290A">
        <w:rPr>
          <w:rFonts w:ascii="Tahoma" w:eastAsiaTheme="minorHAnsi" w:hAnsi="Tahoma" w:cs="Tahoma"/>
          <w:sz w:val="20"/>
          <w:lang w:eastAsia="en-US"/>
        </w:rPr>
        <w:t>.</w:t>
      </w:r>
    </w:p>
    <w:p w14:paraId="3EE118EF" w14:textId="77777777" w:rsidR="0037722E" w:rsidRPr="0047290A" w:rsidRDefault="0037722E" w:rsidP="0037722E">
      <w:pPr>
        <w:pStyle w:val="Bezmezer"/>
        <w:rPr>
          <w:rFonts w:ascii="Tahoma" w:hAnsi="Tahoma" w:cs="Tahoma"/>
          <w:sz w:val="20"/>
        </w:rPr>
      </w:pPr>
    </w:p>
    <w:p w14:paraId="5C8669B5" w14:textId="77777777" w:rsidR="0016538E" w:rsidRPr="0047290A" w:rsidRDefault="009C1DEF" w:rsidP="006A43D1">
      <w:pPr>
        <w:pStyle w:val="Bezmezer"/>
        <w:numPr>
          <w:ilvl w:val="0"/>
          <w:numId w:val="8"/>
        </w:numPr>
        <w:rPr>
          <w:rFonts w:ascii="Tahoma" w:hAnsi="Tahoma" w:cs="Tahoma"/>
          <w:sz w:val="20"/>
        </w:rPr>
      </w:pPr>
      <w:r w:rsidRPr="0047290A">
        <w:rPr>
          <w:rFonts w:ascii="Tahoma" w:hAnsi="Tahoma" w:cs="Tahoma"/>
          <w:sz w:val="20"/>
        </w:rPr>
        <w:t xml:space="preserve">Doba ode dne odmítnutí převzetí </w:t>
      </w:r>
      <w:r w:rsidR="00A67C8E">
        <w:rPr>
          <w:rFonts w:ascii="Tahoma" w:hAnsi="Tahoma" w:cs="Tahoma"/>
          <w:sz w:val="20"/>
        </w:rPr>
        <w:t xml:space="preserve">komunikace </w:t>
      </w:r>
      <w:r w:rsidRPr="0047290A">
        <w:rPr>
          <w:rFonts w:ascii="Tahoma" w:hAnsi="Tahoma" w:cs="Tahoma"/>
          <w:sz w:val="20"/>
        </w:rPr>
        <w:t>objednatelem do úplného odstranění vad nebo jiného způsobu narovnání se považuje za prodlení zhotovitele a objednatel</w:t>
      </w:r>
      <w:r w:rsidR="0037722E" w:rsidRPr="0047290A">
        <w:rPr>
          <w:rFonts w:ascii="Tahoma" w:hAnsi="Tahoma" w:cs="Tahoma"/>
          <w:sz w:val="20"/>
        </w:rPr>
        <w:t xml:space="preserve"> je </w:t>
      </w:r>
      <w:r w:rsidR="006A43D1" w:rsidRPr="0047290A">
        <w:rPr>
          <w:rFonts w:ascii="Tahoma" w:hAnsi="Tahoma" w:cs="Tahoma"/>
          <w:sz w:val="20"/>
        </w:rPr>
        <w:t xml:space="preserve">proto </w:t>
      </w:r>
      <w:r w:rsidR="0037722E" w:rsidRPr="0047290A">
        <w:rPr>
          <w:rFonts w:ascii="Tahoma" w:hAnsi="Tahoma" w:cs="Tahoma"/>
          <w:sz w:val="20"/>
        </w:rPr>
        <w:t xml:space="preserve">oprávněn požadovat </w:t>
      </w:r>
      <w:r w:rsidRPr="0047290A">
        <w:rPr>
          <w:rFonts w:ascii="Tahoma" w:hAnsi="Tahoma" w:cs="Tahoma"/>
          <w:sz w:val="20"/>
        </w:rPr>
        <w:t>smluvní pokut</w:t>
      </w:r>
      <w:r w:rsidR="0037722E" w:rsidRPr="0047290A">
        <w:rPr>
          <w:rFonts w:ascii="Tahoma" w:hAnsi="Tahoma" w:cs="Tahoma"/>
          <w:sz w:val="20"/>
        </w:rPr>
        <w:t>u</w:t>
      </w:r>
      <w:r w:rsidRPr="0047290A">
        <w:rPr>
          <w:rFonts w:ascii="Tahoma" w:hAnsi="Tahoma" w:cs="Tahoma"/>
          <w:sz w:val="20"/>
        </w:rPr>
        <w:t xml:space="preserve"> ve smyslu </w:t>
      </w:r>
      <w:r w:rsidR="00553A19" w:rsidRPr="0047290A">
        <w:rPr>
          <w:rFonts w:ascii="Tahoma" w:hAnsi="Tahoma" w:cs="Tahoma"/>
          <w:sz w:val="20"/>
        </w:rPr>
        <w:t>čl.</w:t>
      </w:r>
      <w:r w:rsidR="0037722E" w:rsidRPr="0047290A">
        <w:rPr>
          <w:rFonts w:ascii="Tahoma" w:hAnsi="Tahoma" w:cs="Tahoma"/>
          <w:sz w:val="20"/>
        </w:rPr>
        <w:t> </w:t>
      </w:r>
      <w:r w:rsidR="00553A19" w:rsidRPr="0047290A">
        <w:rPr>
          <w:rFonts w:ascii="Tahoma" w:hAnsi="Tahoma" w:cs="Tahoma"/>
          <w:sz w:val="20"/>
        </w:rPr>
        <w:t>X</w:t>
      </w:r>
      <w:r w:rsidR="00F07F9F" w:rsidRPr="0047290A">
        <w:rPr>
          <w:rFonts w:ascii="Tahoma" w:hAnsi="Tahoma" w:cs="Tahoma"/>
          <w:sz w:val="20"/>
        </w:rPr>
        <w:t>I</w:t>
      </w:r>
      <w:r w:rsidR="00553A19" w:rsidRPr="0047290A">
        <w:rPr>
          <w:rFonts w:ascii="Tahoma" w:hAnsi="Tahoma" w:cs="Tahoma"/>
          <w:sz w:val="20"/>
        </w:rPr>
        <w:t xml:space="preserve">. odst. 1 písm. </w:t>
      </w:r>
      <w:r w:rsidR="001D4DB2" w:rsidRPr="0047290A">
        <w:rPr>
          <w:rFonts w:ascii="Tahoma" w:hAnsi="Tahoma" w:cs="Tahoma"/>
          <w:sz w:val="20"/>
        </w:rPr>
        <w:t>a) této smlouvy.</w:t>
      </w:r>
    </w:p>
    <w:p w14:paraId="2B921946" w14:textId="77777777" w:rsidR="0016538E" w:rsidRPr="00E13954" w:rsidRDefault="0016538E" w:rsidP="00E13954">
      <w:pPr>
        <w:pStyle w:val="Bezmezer"/>
        <w:rPr>
          <w:rFonts w:ascii="Tahoma" w:hAnsi="Tahoma" w:cs="Tahoma"/>
          <w:sz w:val="20"/>
        </w:rPr>
      </w:pPr>
    </w:p>
    <w:p w14:paraId="1EE06813" w14:textId="77777777" w:rsidR="0016538E" w:rsidRPr="00E13954" w:rsidRDefault="0016538E" w:rsidP="005E59F7">
      <w:pPr>
        <w:pStyle w:val="Bezmezer"/>
        <w:numPr>
          <w:ilvl w:val="0"/>
          <w:numId w:val="8"/>
        </w:numPr>
        <w:rPr>
          <w:rFonts w:ascii="Tahoma" w:hAnsi="Tahoma" w:cs="Tahoma"/>
          <w:sz w:val="20"/>
        </w:rPr>
      </w:pPr>
      <w:r w:rsidRPr="00EB670A">
        <w:rPr>
          <w:rFonts w:ascii="Tahoma" w:hAnsi="Tahoma" w:cs="Tahoma"/>
          <w:sz w:val="20"/>
        </w:rPr>
        <w:t xml:space="preserve">I v případě, že se na </w:t>
      </w:r>
      <w:r w:rsidR="00A67C8E" w:rsidRPr="00EB670A">
        <w:rPr>
          <w:rFonts w:ascii="Tahoma" w:hAnsi="Tahoma" w:cs="Tahoma"/>
          <w:sz w:val="20"/>
        </w:rPr>
        <w:t xml:space="preserve">předávané komunikaci </w:t>
      </w:r>
      <w:r w:rsidRPr="00EB670A">
        <w:rPr>
          <w:rFonts w:ascii="Tahoma" w:hAnsi="Tahoma" w:cs="Tahoma"/>
          <w:sz w:val="20"/>
        </w:rPr>
        <w:t>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w:t>
      </w:r>
      <w:r w:rsidRPr="00E13954">
        <w:rPr>
          <w:rFonts w:ascii="Tahoma" w:hAnsi="Tahoma" w:cs="Tahoma"/>
          <w:sz w:val="20"/>
        </w:rPr>
        <w:t xml:space="preserve"> předání a převzetí </w:t>
      </w:r>
      <w:r w:rsidR="00A67C8E">
        <w:rPr>
          <w:rFonts w:ascii="Tahoma" w:hAnsi="Tahoma" w:cs="Tahoma"/>
          <w:sz w:val="20"/>
        </w:rPr>
        <w:t>příslušné komunikace</w:t>
      </w:r>
      <w:r w:rsidRPr="00E13954">
        <w:rPr>
          <w:rFonts w:ascii="Tahoma" w:hAnsi="Tahoma" w:cs="Tahoma"/>
          <w:sz w:val="20"/>
        </w:rPr>
        <w:t>.</w:t>
      </w:r>
    </w:p>
    <w:p w14:paraId="22056BFC" w14:textId="77777777" w:rsidR="0016538E" w:rsidRPr="00E13954" w:rsidRDefault="0016538E" w:rsidP="00E13954">
      <w:pPr>
        <w:pStyle w:val="Bezmezer"/>
        <w:rPr>
          <w:rFonts w:ascii="Tahoma" w:hAnsi="Tahoma" w:cs="Tahoma"/>
          <w:sz w:val="20"/>
        </w:rPr>
      </w:pPr>
    </w:p>
    <w:p w14:paraId="450C562C"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lastRenderedPageBreak/>
        <w:t>Zhotovitel je povinen ve stanovené lhůtě odstranit vady i v případě, kdy, podle jeho názoru, za</w:t>
      </w:r>
      <w:r w:rsidR="00E36FEB">
        <w:rPr>
          <w:rFonts w:ascii="Tahoma" w:hAnsi="Tahoma" w:cs="Tahoma"/>
          <w:sz w:val="20"/>
        </w:rPr>
        <w:t> </w:t>
      </w:r>
      <w:r w:rsidRPr="00E13954">
        <w:rPr>
          <w:rFonts w:ascii="Tahoma" w:hAnsi="Tahoma" w:cs="Tahoma"/>
          <w:sz w:val="20"/>
        </w:rPr>
        <w:t xml:space="preserve">vady neodpovídá. Náklady na odstranění v těchto sporných případech nese až do rozhodnutí místně příslušného soudu zhotovitel. </w:t>
      </w:r>
    </w:p>
    <w:p w14:paraId="0552B599" w14:textId="77777777" w:rsidR="0016538E" w:rsidRPr="00E13954" w:rsidRDefault="0016538E" w:rsidP="00E13954">
      <w:pPr>
        <w:pStyle w:val="Bezmezer"/>
        <w:rPr>
          <w:rFonts w:ascii="Tahoma" w:hAnsi="Tahoma" w:cs="Tahoma"/>
          <w:sz w:val="20"/>
        </w:rPr>
      </w:pPr>
    </w:p>
    <w:p w14:paraId="510D595E"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Zhotovitel je povinen připravit a doložit u předávacího řízení </w:t>
      </w:r>
      <w:r w:rsidR="00953262" w:rsidRPr="00E13954">
        <w:rPr>
          <w:rFonts w:ascii="Tahoma" w:hAnsi="Tahoma" w:cs="Tahoma"/>
          <w:sz w:val="20"/>
        </w:rPr>
        <w:t>fotodokumentaci</w:t>
      </w:r>
      <w:r w:rsidR="00D90A26" w:rsidRPr="00E13954">
        <w:rPr>
          <w:rFonts w:ascii="Tahoma" w:hAnsi="Tahoma" w:cs="Tahoma"/>
          <w:sz w:val="20"/>
        </w:rPr>
        <w:t xml:space="preserve"> provádění</w:t>
      </w:r>
      <w:r w:rsidR="00A67C8E">
        <w:rPr>
          <w:rFonts w:ascii="Tahoma" w:hAnsi="Tahoma" w:cs="Tahoma"/>
          <w:sz w:val="20"/>
        </w:rPr>
        <w:t xml:space="preserve"> oprav komunikace</w:t>
      </w:r>
      <w:r w:rsidR="00D90A26" w:rsidRPr="00E13954">
        <w:rPr>
          <w:rFonts w:ascii="Tahoma" w:hAnsi="Tahoma" w:cs="Tahoma"/>
          <w:sz w:val="20"/>
        </w:rPr>
        <w:t>, stavební deník</w:t>
      </w:r>
      <w:r w:rsidR="00953262" w:rsidRPr="00E13954">
        <w:rPr>
          <w:rFonts w:ascii="Tahoma" w:hAnsi="Tahoma" w:cs="Tahoma"/>
          <w:sz w:val="20"/>
        </w:rPr>
        <w:t xml:space="preserve"> a deník víceprací</w:t>
      </w:r>
      <w:r w:rsidRPr="00E13954">
        <w:rPr>
          <w:rFonts w:ascii="Tahoma" w:hAnsi="Tahoma" w:cs="Tahoma"/>
          <w:sz w:val="20"/>
        </w:rPr>
        <w:t>. Nedoloží-li zhotovitel požadované doklady, nepovažuje se dílo za</w:t>
      </w:r>
      <w:r w:rsidR="004867D8">
        <w:rPr>
          <w:rFonts w:ascii="Tahoma" w:hAnsi="Tahoma" w:cs="Tahoma"/>
          <w:sz w:val="20"/>
        </w:rPr>
        <w:t> </w:t>
      </w:r>
      <w:r w:rsidRPr="00E13954">
        <w:rPr>
          <w:rFonts w:ascii="Tahoma" w:hAnsi="Tahoma" w:cs="Tahoma"/>
          <w:sz w:val="20"/>
        </w:rPr>
        <w:t xml:space="preserve">dokončené a </w:t>
      </w:r>
      <w:r w:rsidR="00D90A26" w:rsidRPr="00E13954">
        <w:rPr>
          <w:rFonts w:ascii="Tahoma" w:hAnsi="Tahoma" w:cs="Tahoma"/>
          <w:sz w:val="20"/>
        </w:rPr>
        <w:t>způsobilé</w:t>
      </w:r>
      <w:r w:rsidRPr="00E13954">
        <w:rPr>
          <w:rFonts w:ascii="Tahoma" w:hAnsi="Tahoma" w:cs="Tahoma"/>
          <w:sz w:val="20"/>
        </w:rPr>
        <w:t xml:space="preserve"> předání.</w:t>
      </w:r>
    </w:p>
    <w:p w14:paraId="082A3A20" w14:textId="77777777" w:rsidR="0016538E" w:rsidRPr="00E13954" w:rsidRDefault="0016538E" w:rsidP="00E13954">
      <w:pPr>
        <w:pStyle w:val="Bezmezer"/>
        <w:rPr>
          <w:rFonts w:ascii="Tahoma" w:hAnsi="Tahoma" w:cs="Tahoma"/>
          <w:sz w:val="20"/>
        </w:rPr>
      </w:pPr>
    </w:p>
    <w:p w14:paraId="5704A255" w14:textId="725AF536" w:rsidR="0016538E" w:rsidRDefault="0016538E" w:rsidP="005E59F7">
      <w:pPr>
        <w:pStyle w:val="Bezmezer"/>
        <w:numPr>
          <w:ilvl w:val="0"/>
          <w:numId w:val="8"/>
        </w:numPr>
        <w:rPr>
          <w:rFonts w:ascii="Tahoma" w:hAnsi="Tahoma" w:cs="Tahoma"/>
          <w:sz w:val="20"/>
        </w:rPr>
      </w:pPr>
      <w:r w:rsidRPr="00E13954">
        <w:rPr>
          <w:rFonts w:ascii="Tahoma" w:hAnsi="Tahoma" w:cs="Tahoma"/>
          <w:sz w:val="20"/>
        </w:rPr>
        <w:t xml:space="preserve">Nejpozději do </w:t>
      </w:r>
      <w:r w:rsidR="00A67C8E">
        <w:rPr>
          <w:rFonts w:ascii="Tahoma" w:hAnsi="Tahoma" w:cs="Tahoma"/>
          <w:sz w:val="20"/>
        </w:rPr>
        <w:t>3</w:t>
      </w:r>
      <w:r w:rsidRPr="00E13954">
        <w:rPr>
          <w:rFonts w:ascii="Tahoma" w:hAnsi="Tahoma" w:cs="Tahoma"/>
          <w:sz w:val="20"/>
        </w:rPr>
        <w:t xml:space="preserve"> dnů od převzetí </w:t>
      </w:r>
      <w:r w:rsidR="00A67C8E">
        <w:rPr>
          <w:rFonts w:ascii="Tahoma" w:hAnsi="Tahoma" w:cs="Tahoma"/>
          <w:sz w:val="20"/>
        </w:rPr>
        <w:t>komunikace</w:t>
      </w:r>
      <w:r w:rsidRPr="00E13954">
        <w:rPr>
          <w:rFonts w:ascii="Tahoma" w:hAnsi="Tahoma" w:cs="Tahoma"/>
          <w:sz w:val="20"/>
        </w:rPr>
        <w:t xml:space="preserve"> bez vad objednatelem je zhotovitel povinen vlastním nákladem vyklidit staveniště (tj. včetně odvozu veškerých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w:t>
      </w:r>
      <w:r w:rsidR="00E4530D">
        <w:rPr>
          <w:rFonts w:ascii="Tahoma" w:hAnsi="Tahoma" w:cs="Tahoma"/>
          <w:sz w:val="20"/>
        </w:rPr>
        <w:t>,</w:t>
      </w:r>
      <w:r w:rsidRPr="00E13954">
        <w:rPr>
          <w:rFonts w:ascii="Tahoma" w:hAnsi="Tahoma" w:cs="Tahoma"/>
          <w:sz w:val="20"/>
        </w:rPr>
        <w:t xml:space="preserve"> a vyklizen</w:t>
      </w:r>
      <w:r w:rsidR="00A67C8E">
        <w:rPr>
          <w:rFonts w:ascii="Tahoma" w:hAnsi="Tahoma" w:cs="Tahoma"/>
          <w:sz w:val="20"/>
        </w:rPr>
        <w:t>ou komunikaci</w:t>
      </w:r>
      <w:r w:rsidRPr="00E13954">
        <w:rPr>
          <w:rFonts w:ascii="Tahoma" w:hAnsi="Tahoma" w:cs="Tahoma"/>
          <w:sz w:val="20"/>
        </w:rPr>
        <w:t xml:space="preserve"> předat objednateli.</w:t>
      </w:r>
      <w:r w:rsidR="00A67C8E">
        <w:rPr>
          <w:rFonts w:ascii="Tahoma" w:hAnsi="Tahoma" w:cs="Tahoma"/>
          <w:sz w:val="20"/>
        </w:rPr>
        <w:t xml:space="preserve"> </w:t>
      </w:r>
    </w:p>
    <w:p w14:paraId="67D4865F" w14:textId="77777777" w:rsidR="00A67C8E" w:rsidRDefault="00A67C8E" w:rsidP="00A67C8E">
      <w:pPr>
        <w:pStyle w:val="Bezmezer"/>
        <w:ind w:left="360"/>
        <w:rPr>
          <w:rFonts w:ascii="Tahoma" w:hAnsi="Tahoma" w:cs="Tahoma"/>
          <w:sz w:val="20"/>
        </w:rPr>
      </w:pPr>
    </w:p>
    <w:p w14:paraId="5F33CF24" w14:textId="77777777" w:rsidR="00A67C8E" w:rsidRDefault="00A67C8E" w:rsidP="00A67C8E">
      <w:pPr>
        <w:pStyle w:val="Bezmezer"/>
        <w:numPr>
          <w:ilvl w:val="0"/>
          <w:numId w:val="8"/>
        </w:numPr>
        <w:rPr>
          <w:rFonts w:ascii="Tahoma" w:hAnsi="Tahoma" w:cs="Tahoma"/>
          <w:sz w:val="20"/>
        </w:rPr>
      </w:pPr>
      <w:r>
        <w:rPr>
          <w:rFonts w:ascii="Tahoma" w:hAnsi="Tahoma" w:cs="Tahoma"/>
          <w:sz w:val="20"/>
        </w:rPr>
        <w:t>Objednatel je oprávněn po předání a převzetí příslušné komunikace a po vyklizení dle předchozího bodu předat opravenou komunikaci do užívání.</w:t>
      </w:r>
    </w:p>
    <w:p w14:paraId="619E6FBE" w14:textId="77777777" w:rsidR="001F7B8F" w:rsidRPr="00A67C8E" w:rsidRDefault="001F7B8F" w:rsidP="001F7B8F">
      <w:pPr>
        <w:pStyle w:val="Bezmezer"/>
        <w:rPr>
          <w:rFonts w:ascii="Tahoma" w:hAnsi="Tahoma" w:cs="Tahoma"/>
          <w:sz w:val="20"/>
        </w:rPr>
      </w:pPr>
    </w:p>
    <w:p w14:paraId="1631B9CC" w14:textId="77777777" w:rsidR="00DB795B" w:rsidRPr="00E13954" w:rsidRDefault="00FE2B51" w:rsidP="00E13954">
      <w:pPr>
        <w:pStyle w:val="Bezmezer"/>
        <w:jc w:val="center"/>
        <w:rPr>
          <w:rFonts w:ascii="Tahoma" w:hAnsi="Tahoma" w:cs="Tahoma"/>
          <w:b/>
          <w:sz w:val="20"/>
        </w:rPr>
      </w:pPr>
      <w:r>
        <w:rPr>
          <w:rFonts w:ascii="Tahoma" w:hAnsi="Tahoma" w:cs="Tahoma"/>
          <w:b/>
          <w:sz w:val="20"/>
        </w:rPr>
        <w:t>X</w:t>
      </w:r>
      <w:r w:rsidR="00DB795B" w:rsidRPr="00E13954">
        <w:rPr>
          <w:rFonts w:ascii="Tahoma" w:hAnsi="Tahoma" w:cs="Tahoma"/>
          <w:b/>
          <w:sz w:val="20"/>
        </w:rPr>
        <w:t>. Odpovědnost za vady, záruka za jakost</w:t>
      </w:r>
    </w:p>
    <w:p w14:paraId="0CB17E8F" w14:textId="77777777" w:rsidR="00DB795B" w:rsidRPr="00E13954" w:rsidRDefault="00DB795B" w:rsidP="00E13954">
      <w:pPr>
        <w:pStyle w:val="Bezmezer"/>
        <w:jc w:val="center"/>
        <w:rPr>
          <w:rFonts w:ascii="Tahoma" w:hAnsi="Tahoma" w:cs="Tahoma"/>
          <w:sz w:val="20"/>
        </w:rPr>
      </w:pPr>
    </w:p>
    <w:p w14:paraId="1050F750" w14:textId="4AE1EC32"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Provedené dílo </w:t>
      </w:r>
      <w:r w:rsidR="009A6C2C">
        <w:rPr>
          <w:rFonts w:ascii="Tahoma" w:hAnsi="Tahoma" w:cs="Tahoma"/>
          <w:sz w:val="20"/>
        </w:rPr>
        <w:t xml:space="preserve">nebo jeho část </w:t>
      </w:r>
      <w:r w:rsidRPr="00E13954">
        <w:rPr>
          <w:rFonts w:ascii="Tahoma" w:hAnsi="Tahoma" w:cs="Tahoma"/>
          <w:sz w:val="20"/>
        </w:rPr>
        <w:t xml:space="preserve">má vady, jestliže neodpovídá výsledku určenému ve smlouvě, účelu jeho využití, případně nemá vlastnosti výslovně stanovené touto smlouvou nebo obecně závaznými předpisy a technickými normami. Zhotovitel odpovídá za vady </w:t>
      </w:r>
      <w:r w:rsidR="00223B08" w:rsidRPr="00E13954">
        <w:rPr>
          <w:rFonts w:ascii="Tahoma" w:hAnsi="Tahoma" w:cs="Tahoma"/>
          <w:sz w:val="20"/>
        </w:rPr>
        <w:t xml:space="preserve">faktické i právní, </w:t>
      </w:r>
      <w:r w:rsidRPr="00E13954">
        <w:rPr>
          <w:rFonts w:ascii="Tahoma" w:hAnsi="Tahoma" w:cs="Tahoma"/>
          <w:sz w:val="20"/>
        </w:rPr>
        <w:t>zjevné</w:t>
      </w:r>
      <w:r w:rsidR="00223B08" w:rsidRPr="00E13954">
        <w:rPr>
          <w:rFonts w:ascii="Tahoma" w:hAnsi="Tahoma" w:cs="Tahoma"/>
          <w:sz w:val="20"/>
        </w:rPr>
        <w:t xml:space="preserve"> i</w:t>
      </w:r>
      <w:r w:rsidR="001E7810">
        <w:rPr>
          <w:rFonts w:ascii="Tahoma" w:hAnsi="Tahoma" w:cs="Tahoma"/>
          <w:sz w:val="20"/>
        </w:rPr>
        <w:t> </w:t>
      </w:r>
      <w:r w:rsidRPr="00E13954">
        <w:rPr>
          <w:rFonts w:ascii="Tahoma" w:hAnsi="Tahoma" w:cs="Tahoma"/>
          <w:sz w:val="20"/>
        </w:rPr>
        <w:t xml:space="preserve">skryté, které má dílo v době </w:t>
      </w:r>
      <w:r w:rsidR="00223B08" w:rsidRPr="00E13954">
        <w:rPr>
          <w:rFonts w:ascii="Tahoma" w:hAnsi="Tahoma" w:cs="Tahoma"/>
          <w:sz w:val="20"/>
        </w:rPr>
        <w:t>přechodu nebezpečí škody na objednatele</w:t>
      </w:r>
      <w:r w:rsidRPr="00E13954">
        <w:rPr>
          <w:rFonts w:ascii="Tahoma" w:hAnsi="Tahoma" w:cs="Tahoma"/>
          <w:sz w:val="20"/>
        </w:rPr>
        <w:t xml:space="preserve"> a dále za ty, které se na</w:t>
      </w:r>
      <w:r w:rsidR="001E7810">
        <w:rPr>
          <w:rFonts w:ascii="Tahoma" w:hAnsi="Tahoma" w:cs="Tahoma"/>
          <w:sz w:val="20"/>
        </w:rPr>
        <w:t> </w:t>
      </w:r>
      <w:r w:rsidRPr="00E13954">
        <w:rPr>
          <w:rFonts w:ascii="Tahoma" w:hAnsi="Tahoma" w:cs="Tahoma"/>
          <w:sz w:val="20"/>
        </w:rPr>
        <w:t>díle vyskytnou v</w:t>
      </w:r>
      <w:r w:rsidR="00E4530D">
        <w:rPr>
          <w:rFonts w:ascii="Tahoma" w:hAnsi="Tahoma" w:cs="Tahoma"/>
          <w:sz w:val="20"/>
        </w:rPr>
        <w:t> </w:t>
      </w:r>
      <w:r w:rsidRPr="00E13954">
        <w:rPr>
          <w:rFonts w:ascii="Tahoma" w:hAnsi="Tahoma" w:cs="Tahoma"/>
          <w:sz w:val="20"/>
        </w:rPr>
        <w:t xml:space="preserve">záruční době. </w:t>
      </w:r>
    </w:p>
    <w:p w14:paraId="0D2C76DB" w14:textId="77777777" w:rsidR="00DB795B" w:rsidRPr="00E13954" w:rsidRDefault="00DB795B" w:rsidP="00E13954">
      <w:pPr>
        <w:pStyle w:val="Bezmezer"/>
        <w:rPr>
          <w:rFonts w:ascii="Tahoma" w:hAnsi="Tahoma" w:cs="Tahoma"/>
          <w:sz w:val="20"/>
        </w:rPr>
      </w:pPr>
    </w:p>
    <w:p w14:paraId="7DD86B46" w14:textId="77777777"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Zhotovitel poskytuje ve smyslu § </w:t>
      </w:r>
      <w:r w:rsidR="00117DF7" w:rsidRPr="00E13954">
        <w:rPr>
          <w:rFonts w:ascii="Tahoma" w:hAnsi="Tahoma" w:cs="Tahoma"/>
          <w:sz w:val="20"/>
        </w:rPr>
        <w:t>2619</w:t>
      </w:r>
      <w:r w:rsidRPr="00E13954">
        <w:rPr>
          <w:rFonts w:ascii="Tahoma" w:hAnsi="Tahoma" w:cs="Tahoma"/>
          <w:sz w:val="20"/>
        </w:rPr>
        <w:t xml:space="preserve"> ve spojení s § </w:t>
      </w:r>
      <w:r w:rsidR="00117DF7" w:rsidRPr="00E13954">
        <w:rPr>
          <w:rFonts w:ascii="Tahoma" w:hAnsi="Tahoma" w:cs="Tahoma"/>
          <w:sz w:val="20"/>
        </w:rPr>
        <w:t>2113</w:t>
      </w:r>
      <w:r w:rsidRPr="00E13954">
        <w:rPr>
          <w:rFonts w:ascii="Tahoma" w:hAnsi="Tahoma" w:cs="Tahoma"/>
          <w:sz w:val="20"/>
        </w:rPr>
        <w:t xml:space="preserve"> ob</w:t>
      </w:r>
      <w:r w:rsidR="00117DF7" w:rsidRPr="00E13954">
        <w:rPr>
          <w:rFonts w:ascii="Tahoma" w:hAnsi="Tahoma" w:cs="Tahoma"/>
          <w:sz w:val="20"/>
        </w:rPr>
        <w:t>čanského</w:t>
      </w:r>
      <w:r w:rsidRPr="00E13954">
        <w:rPr>
          <w:rFonts w:ascii="Tahoma" w:hAnsi="Tahoma" w:cs="Tahoma"/>
          <w:sz w:val="20"/>
        </w:rPr>
        <w:t xml:space="preserve"> zákoníku objednateli záruku za jakost díla spočívající v tom, že dílo, jakož i jeho veškeré části včetně </w:t>
      </w:r>
      <w:r w:rsidR="00223B08" w:rsidRPr="00E13954">
        <w:rPr>
          <w:rFonts w:ascii="Tahoma" w:hAnsi="Tahoma" w:cs="Tahoma"/>
          <w:sz w:val="20"/>
        </w:rPr>
        <w:t>skrytých</w:t>
      </w:r>
      <w:r w:rsidRPr="00E13954">
        <w:rPr>
          <w:rFonts w:ascii="Tahoma" w:hAnsi="Tahoma" w:cs="Tahoma"/>
          <w:sz w:val="20"/>
        </w:rPr>
        <w:t>, bude po</w:t>
      </w:r>
      <w:r w:rsidR="00EF648E">
        <w:rPr>
          <w:rFonts w:ascii="Tahoma" w:hAnsi="Tahoma" w:cs="Tahoma"/>
          <w:sz w:val="20"/>
        </w:rPr>
        <w:t> </w:t>
      </w:r>
      <w:r w:rsidR="00223B08" w:rsidRPr="00E13954">
        <w:rPr>
          <w:rFonts w:ascii="Tahoma" w:hAnsi="Tahoma" w:cs="Tahoma"/>
          <w:sz w:val="20"/>
        </w:rPr>
        <w:t xml:space="preserve">dohodnutou </w:t>
      </w:r>
      <w:r w:rsidRPr="00E13954">
        <w:rPr>
          <w:rFonts w:ascii="Tahoma" w:hAnsi="Tahoma" w:cs="Tahoma"/>
          <w:sz w:val="20"/>
        </w:rPr>
        <w:t xml:space="preserve">dobu způsobilé </w:t>
      </w:r>
      <w:r w:rsidR="002035A7" w:rsidRPr="00E13954">
        <w:rPr>
          <w:rFonts w:ascii="Tahoma" w:hAnsi="Tahoma" w:cs="Tahoma"/>
          <w:sz w:val="20"/>
        </w:rPr>
        <w:t xml:space="preserve">k </w:t>
      </w:r>
      <w:r w:rsidRPr="00E13954">
        <w:rPr>
          <w:rFonts w:ascii="Tahoma" w:hAnsi="Tahoma" w:cs="Tahoma"/>
          <w:sz w:val="20"/>
        </w:rPr>
        <w:t xml:space="preserve">použití </w:t>
      </w:r>
      <w:r w:rsidR="00223B08" w:rsidRPr="00E13954">
        <w:rPr>
          <w:rFonts w:ascii="Tahoma" w:hAnsi="Tahoma" w:cs="Tahoma"/>
          <w:sz w:val="20"/>
        </w:rPr>
        <w:t>pro</w:t>
      </w:r>
      <w:r w:rsidRPr="00E13954">
        <w:rPr>
          <w:rFonts w:ascii="Tahoma" w:hAnsi="Tahoma" w:cs="Tahoma"/>
          <w:sz w:val="20"/>
        </w:rPr>
        <w:t xml:space="preserve"> obvyklý účel a zachová si obvyklé vlastnosti. Záruční doba počíná běžet dnem převzetí </w:t>
      </w:r>
      <w:r w:rsidR="009A6C2C">
        <w:rPr>
          <w:rFonts w:ascii="Tahoma" w:hAnsi="Tahoma" w:cs="Tahoma"/>
          <w:sz w:val="20"/>
        </w:rPr>
        <w:t xml:space="preserve">příslušné části </w:t>
      </w:r>
      <w:r w:rsidRPr="00E13954">
        <w:rPr>
          <w:rFonts w:ascii="Tahoma" w:hAnsi="Tahoma" w:cs="Tahoma"/>
          <w:sz w:val="20"/>
        </w:rPr>
        <w:t>díla</w:t>
      </w:r>
      <w:r w:rsidR="009A6C2C">
        <w:rPr>
          <w:rFonts w:ascii="Tahoma" w:hAnsi="Tahoma" w:cs="Tahoma"/>
          <w:sz w:val="20"/>
        </w:rPr>
        <w:t xml:space="preserve"> (komunikace)</w:t>
      </w:r>
      <w:r w:rsidRPr="00E13954">
        <w:rPr>
          <w:rFonts w:ascii="Tahoma" w:hAnsi="Tahoma" w:cs="Tahoma"/>
          <w:sz w:val="20"/>
        </w:rPr>
        <w:t xml:space="preserve"> bez vad objednatelem a </w:t>
      </w:r>
      <w:r w:rsidR="00721186" w:rsidRPr="00D76674">
        <w:rPr>
          <w:rFonts w:ascii="Tahoma" w:hAnsi="Tahoma" w:cs="Tahoma"/>
          <w:sz w:val="20"/>
        </w:rPr>
        <w:t xml:space="preserve">trvá </w:t>
      </w:r>
      <w:r w:rsidR="00D76674" w:rsidRPr="00D76674">
        <w:rPr>
          <w:rFonts w:ascii="Tahoma" w:hAnsi="Tahoma" w:cs="Tahoma"/>
          <w:b/>
          <w:sz w:val="20"/>
        </w:rPr>
        <w:t>60</w:t>
      </w:r>
      <w:r w:rsidR="00072B19" w:rsidRPr="00D76674">
        <w:rPr>
          <w:rFonts w:ascii="Tahoma" w:hAnsi="Tahoma" w:cs="Tahoma"/>
          <w:b/>
          <w:sz w:val="20"/>
        </w:rPr>
        <w:t xml:space="preserve"> měsíců</w:t>
      </w:r>
      <w:r w:rsidR="00721186" w:rsidRPr="00D76674">
        <w:rPr>
          <w:rFonts w:ascii="Tahoma" w:hAnsi="Tahoma" w:cs="Tahoma"/>
          <w:b/>
          <w:sz w:val="20"/>
        </w:rPr>
        <w:t>.</w:t>
      </w:r>
    </w:p>
    <w:p w14:paraId="729853B6" w14:textId="77777777" w:rsidR="00DB795B" w:rsidRPr="00E13954" w:rsidRDefault="00DB795B" w:rsidP="00E13954">
      <w:pPr>
        <w:pStyle w:val="Bezmezer"/>
        <w:rPr>
          <w:rFonts w:ascii="Tahoma" w:hAnsi="Tahoma" w:cs="Tahoma"/>
          <w:sz w:val="20"/>
        </w:rPr>
      </w:pPr>
    </w:p>
    <w:p w14:paraId="58D073E9" w14:textId="77777777"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Objednatel </w:t>
      </w:r>
      <w:r w:rsidR="0060194F" w:rsidRPr="00E13954">
        <w:rPr>
          <w:rFonts w:ascii="Tahoma" w:hAnsi="Tahoma" w:cs="Tahoma"/>
          <w:sz w:val="20"/>
        </w:rPr>
        <w:t xml:space="preserve">oznámí zhotoviteli </w:t>
      </w:r>
      <w:r w:rsidRPr="00E13954">
        <w:rPr>
          <w:rFonts w:ascii="Tahoma" w:hAnsi="Tahoma" w:cs="Tahoma"/>
          <w:sz w:val="20"/>
        </w:rPr>
        <w:t>vadu bez zbytečného odkladu po jejím zjištění datovou zprávou nebo doporučeným dopisem na adresu zhotovitele</w:t>
      </w:r>
      <w:r w:rsidR="000342D5" w:rsidRPr="00E13954">
        <w:rPr>
          <w:rFonts w:ascii="Tahoma" w:hAnsi="Tahoma" w:cs="Tahoma"/>
          <w:sz w:val="20"/>
        </w:rPr>
        <w:t xml:space="preserve"> (reklamace)</w:t>
      </w:r>
      <w:r w:rsidRPr="00E13954">
        <w:rPr>
          <w:rFonts w:ascii="Tahoma" w:hAnsi="Tahoma" w:cs="Tahoma"/>
          <w:sz w:val="20"/>
        </w:rPr>
        <w:t xml:space="preserve">. V reklamaci musí být vada popsána. </w:t>
      </w:r>
    </w:p>
    <w:p w14:paraId="4FFBA928" w14:textId="77777777" w:rsidR="00DB795B" w:rsidRPr="00E13954" w:rsidRDefault="00DB795B" w:rsidP="00E13954">
      <w:pPr>
        <w:pStyle w:val="Bezmezer"/>
        <w:rPr>
          <w:rFonts w:ascii="Tahoma" w:hAnsi="Tahoma" w:cs="Tahoma"/>
          <w:sz w:val="20"/>
        </w:rPr>
      </w:pPr>
    </w:p>
    <w:p w14:paraId="4650AEDF" w14:textId="6AB1A91C" w:rsidR="00DD1A3F" w:rsidRDefault="00DB795B" w:rsidP="00DD1A3F">
      <w:pPr>
        <w:pStyle w:val="Bezmezer"/>
        <w:numPr>
          <w:ilvl w:val="0"/>
          <w:numId w:val="9"/>
        </w:numPr>
        <w:rPr>
          <w:rFonts w:ascii="Tahoma" w:hAnsi="Tahoma" w:cs="Tahoma"/>
          <w:sz w:val="20"/>
        </w:rPr>
      </w:pPr>
      <w:r w:rsidRPr="00E13954">
        <w:rPr>
          <w:rFonts w:ascii="Tahoma" w:hAnsi="Tahoma" w:cs="Tahoma"/>
          <w:sz w:val="20"/>
        </w:rPr>
        <w:t xml:space="preserve">V případě, že objednatel nesdělí při </w:t>
      </w:r>
      <w:r w:rsidR="000342D5" w:rsidRPr="00E13954">
        <w:rPr>
          <w:rFonts w:ascii="Tahoma" w:hAnsi="Tahoma" w:cs="Tahoma"/>
          <w:sz w:val="20"/>
        </w:rPr>
        <w:t>reklamaci</w:t>
      </w:r>
      <w:r w:rsidRPr="00E13954">
        <w:rPr>
          <w:rFonts w:ascii="Tahoma" w:hAnsi="Tahoma" w:cs="Tahoma"/>
          <w:sz w:val="20"/>
        </w:rPr>
        <w:t xml:space="preserve"> v</w:t>
      </w:r>
      <w:r w:rsidR="000342D5" w:rsidRPr="00E13954">
        <w:rPr>
          <w:rFonts w:ascii="Tahoma" w:hAnsi="Tahoma" w:cs="Tahoma"/>
          <w:sz w:val="20"/>
        </w:rPr>
        <w:t> </w:t>
      </w:r>
      <w:r w:rsidRPr="00E13954">
        <w:rPr>
          <w:rFonts w:ascii="Tahoma" w:hAnsi="Tahoma" w:cs="Tahoma"/>
          <w:sz w:val="20"/>
        </w:rPr>
        <w:t>rámci</w:t>
      </w:r>
      <w:r w:rsidR="000342D5" w:rsidRPr="00E13954">
        <w:rPr>
          <w:rFonts w:ascii="Tahoma" w:hAnsi="Tahoma" w:cs="Tahoma"/>
          <w:sz w:val="20"/>
        </w:rPr>
        <w:t xml:space="preserve"> zákonné doby odpovědnosti zhotovitele za</w:t>
      </w:r>
      <w:r w:rsidR="001F2EA2">
        <w:rPr>
          <w:rFonts w:ascii="Tahoma" w:hAnsi="Tahoma" w:cs="Tahoma"/>
          <w:sz w:val="20"/>
        </w:rPr>
        <w:t> </w:t>
      </w:r>
      <w:r w:rsidR="000342D5" w:rsidRPr="00E13954">
        <w:rPr>
          <w:rFonts w:ascii="Tahoma" w:hAnsi="Tahoma" w:cs="Tahoma"/>
          <w:sz w:val="20"/>
        </w:rPr>
        <w:t>vady nebo</w:t>
      </w:r>
      <w:r w:rsidRPr="00E13954">
        <w:rPr>
          <w:rFonts w:ascii="Tahoma" w:hAnsi="Tahoma" w:cs="Tahoma"/>
          <w:sz w:val="20"/>
        </w:rPr>
        <w:t xml:space="preserve"> záruční doby zhotoviteli jiný požadavek, je zhotovitel povinen </w:t>
      </w:r>
      <w:r w:rsidR="000342D5" w:rsidRPr="00E13954">
        <w:rPr>
          <w:rFonts w:ascii="Tahoma" w:hAnsi="Tahoma" w:cs="Tahoma"/>
          <w:sz w:val="20"/>
        </w:rPr>
        <w:t>reklamované</w:t>
      </w:r>
      <w:r w:rsidRPr="00E13954">
        <w:rPr>
          <w:rFonts w:ascii="Tahoma" w:hAnsi="Tahoma" w:cs="Tahoma"/>
          <w:sz w:val="20"/>
        </w:rPr>
        <w:t xml:space="preserve"> vady nejpozději do </w:t>
      </w:r>
      <w:r w:rsidR="006E7A82">
        <w:rPr>
          <w:rFonts w:ascii="Tahoma" w:hAnsi="Tahoma" w:cs="Tahoma"/>
          <w:sz w:val="20"/>
        </w:rPr>
        <w:t>1</w:t>
      </w:r>
      <w:r w:rsidRPr="00E13954">
        <w:rPr>
          <w:rFonts w:ascii="Tahoma" w:hAnsi="Tahoma" w:cs="Tahoma"/>
          <w:sz w:val="20"/>
        </w:rPr>
        <w:t>0 dnů poté, co mu budou oznámeny, vlastním nákladem odstranit</w:t>
      </w:r>
      <w:r w:rsidR="000342D5" w:rsidRPr="00E13954">
        <w:rPr>
          <w:rFonts w:ascii="Tahoma" w:hAnsi="Tahoma" w:cs="Tahoma"/>
          <w:sz w:val="20"/>
        </w:rPr>
        <w:t>.</w:t>
      </w:r>
      <w:r w:rsidRPr="00E13954">
        <w:rPr>
          <w:rFonts w:ascii="Tahoma" w:hAnsi="Tahoma" w:cs="Tahoma"/>
          <w:sz w:val="20"/>
        </w:rPr>
        <w:t xml:space="preserve"> </w:t>
      </w:r>
      <w:r w:rsidR="000342D5" w:rsidRPr="00E13954">
        <w:rPr>
          <w:rFonts w:ascii="Tahoma" w:hAnsi="Tahoma" w:cs="Tahoma"/>
          <w:sz w:val="20"/>
        </w:rPr>
        <w:t>P</w:t>
      </w:r>
      <w:r w:rsidRPr="00E13954">
        <w:rPr>
          <w:rFonts w:ascii="Tahoma" w:hAnsi="Tahoma" w:cs="Tahoma"/>
          <w:sz w:val="20"/>
        </w:rPr>
        <w:t>okud tak zhotovitel neučiní</w:t>
      </w:r>
      <w:r w:rsidR="000342D5" w:rsidRPr="00E13954">
        <w:rPr>
          <w:rFonts w:ascii="Tahoma" w:hAnsi="Tahoma" w:cs="Tahoma"/>
          <w:sz w:val="20"/>
        </w:rPr>
        <w:t xml:space="preserve"> včas nebo řádně</w:t>
      </w:r>
      <w:r w:rsidRPr="00E13954">
        <w:rPr>
          <w:rFonts w:ascii="Tahoma" w:hAnsi="Tahoma" w:cs="Tahoma"/>
          <w:sz w:val="20"/>
        </w:rPr>
        <w:t>, má objednatel právo požadovat přiměřenou slevu z</w:t>
      </w:r>
      <w:r w:rsidR="006E7A82">
        <w:rPr>
          <w:rFonts w:ascii="Tahoma" w:hAnsi="Tahoma" w:cs="Tahoma"/>
          <w:sz w:val="20"/>
        </w:rPr>
        <w:t> </w:t>
      </w:r>
      <w:r w:rsidRPr="00E13954">
        <w:rPr>
          <w:rFonts w:ascii="Tahoma" w:hAnsi="Tahoma" w:cs="Tahoma"/>
          <w:sz w:val="20"/>
        </w:rPr>
        <w:t>ceny</w:t>
      </w:r>
      <w:r w:rsidR="006E7A82">
        <w:rPr>
          <w:rFonts w:ascii="Tahoma" w:hAnsi="Tahoma" w:cs="Tahoma"/>
          <w:sz w:val="20"/>
        </w:rPr>
        <w:t xml:space="preserve"> komunikace, jíž se neplnění podmínek týká. Objednatel má rovněž právo uhradit třetí osobě cenu </w:t>
      </w:r>
      <w:r w:rsidR="006E7A82" w:rsidRPr="00DD1A3F">
        <w:rPr>
          <w:rFonts w:ascii="Tahoma" w:hAnsi="Tahoma" w:cs="Tahoma"/>
          <w:sz w:val="20"/>
        </w:rPr>
        <w:t>za odstranění reklamované vady z bankovní záruky zhotovitele.</w:t>
      </w:r>
    </w:p>
    <w:p w14:paraId="3CB192F4" w14:textId="77777777" w:rsidR="00DD1A3F" w:rsidRPr="00DD1A3F" w:rsidRDefault="00DD1A3F" w:rsidP="00DD1A3F">
      <w:pPr>
        <w:pStyle w:val="Bezmezer"/>
        <w:rPr>
          <w:rFonts w:ascii="Tahoma" w:hAnsi="Tahoma" w:cs="Tahoma"/>
          <w:sz w:val="20"/>
        </w:rPr>
      </w:pPr>
    </w:p>
    <w:p w14:paraId="4C4FE551" w14:textId="52D7E966" w:rsidR="00A1343F" w:rsidRPr="00DD1A3F" w:rsidRDefault="00DB795B" w:rsidP="00DD1A3F">
      <w:pPr>
        <w:pStyle w:val="Bezmezer"/>
        <w:numPr>
          <w:ilvl w:val="0"/>
          <w:numId w:val="9"/>
        </w:numPr>
        <w:rPr>
          <w:rFonts w:ascii="Tahoma" w:hAnsi="Tahoma" w:cs="Tahoma"/>
          <w:sz w:val="20"/>
        </w:rPr>
      </w:pPr>
      <w:r w:rsidRPr="00DD1A3F">
        <w:rPr>
          <w:rFonts w:ascii="Tahoma" w:hAnsi="Tahoma" w:cs="Tahoma"/>
          <w:sz w:val="20"/>
        </w:rPr>
        <w:t xml:space="preserve">Neodstraní-li zhotovitel vady díla v dohodnuté lhůtě, </w:t>
      </w:r>
      <w:r w:rsidR="000342D5" w:rsidRPr="00DD1A3F">
        <w:rPr>
          <w:rFonts w:ascii="Tahoma" w:hAnsi="Tahoma" w:cs="Tahoma"/>
          <w:sz w:val="20"/>
        </w:rPr>
        <w:t xml:space="preserve">vzniká </w:t>
      </w:r>
      <w:r w:rsidRPr="00DD1A3F">
        <w:rPr>
          <w:rFonts w:ascii="Tahoma" w:hAnsi="Tahoma" w:cs="Tahoma"/>
          <w:sz w:val="20"/>
        </w:rPr>
        <w:t>objednatel</w:t>
      </w:r>
      <w:r w:rsidR="000342D5" w:rsidRPr="00DD1A3F">
        <w:rPr>
          <w:rFonts w:ascii="Tahoma" w:hAnsi="Tahoma" w:cs="Tahoma"/>
          <w:sz w:val="20"/>
        </w:rPr>
        <w:t>i</w:t>
      </w:r>
      <w:r w:rsidRPr="00DD1A3F">
        <w:rPr>
          <w:rFonts w:ascii="Tahoma" w:hAnsi="Tahoma" w:cs="Tahoma"/>
          <w:sz w:val="20"/>
        </w:rPr>
        <w:t xml:space="preserve"> </w:t>
      </w:r>
      <w:r w:rsidR="000342D5" w:rsidRPr="00DD1A3F">
        <w:rPr>
          <w:rFonts w:ascii="Tahoma" w:hAnsi="Tahoma" w:cs="Tahoma"/>
          <w:sz w:val="20"/>
        </w:rPr>
        <w:t>rovněž právo</w:t>
      </w:r>
      <w:r w:rsidRPr="00DD1A3F">
        <w:rPr>
          <w:rFonts w:ascii="Tahoma" w:hAnsi="Tahoma" w:cs="Tahoma"/>
          <w:sz w:val="20"/>
        </w:rPr>
        <w:t xml:space="preserve"> </w:t>
      </w:r>
      <w:r w:rsidR="000342D5" w:rsidRPr="00DD1A3F">
        <w:rPr>
          <w:rFonts w:ascii="Tahoma" w:hAnsi="Tahoma" w:cs="Tahoma"/>
          <w:sz w:val="20"/>
        </w:rPr>
        <w:t xml:space="preserve">vadu </w:t>
      </w:r>
      <w:r w:rsidRPr="00DD1A3F">
        <w:rPr>
          <w:rFonts w:ascii="Tahoma" w:hAnsi="Tahoma" w:cs="Tahoma"/>
          <w:sz w:val="20"/>
        </w:rPr>
        <w:t>odstranit sám nebo ji nechat odstranit, a sice na náklady zhotovitele, aniž by tím objednatel omezil jakákoliv svá práva daná mu touto smlouvou</w:t>
      </w:r>
      <w:r w:rsidR="000342D5" w:rsidRPr="00DD1A3F">
        <w:rPr>
          <w:rFonts w:ascii="Tahoma" w:hAnsi="Tahoma" w:cs="Tahoma"/>
          <w:sz w:val="20"/>
        </w:rPr>
        <w:t>, včetně práva na smluvní pokutu a náhradu škody</w:t>
      </w:r>
      <w:r w:rsidRPr="00DD1A3F">
        <w:rPr>
          <w:rFonts w:ascii="Tahoma" w:hAnsi="Tahoma" w:cs="Tahoma"/>
          <w:sz w:val="20"/>
        </w:rPr>
        <w:t xml:space="preserve">. </w:t>
      </w:r>
      <w:r w:rsidR="006E7A82" w:rsidRPr="00DD1A3F">
        <w:rPr>
          <w:rFonts w:ascii="Tahoma" w:hAnsi="Tahoma" w:cs="Tahoma"/>
          <w:sz w:val="20"/>
        </w:rPr>
        <w:t>Náklady objednatele budou v takovém případě uhrazeny z bankovní záruky zhotovitele</w:t>
      </w:r>
      <w:r w:rsidR="00475CC1" w:rsidRPr="00DD1A3F">
        <w:rPr>
          <w:rFonts w:ascii="Tahoma" w:hAnsi="Tahoma" w:cs="Tahoma"/>
          <w:sz w:val="20"/>
        </w:rPr>
        <w:t xml:space="preserve"> nebo z</w:t>
      </w:r>
      <w:r w:rsidR="00AB4569" w:rsidRPr="00DD1A3F">
        <w:rPr>
          <w:rFonts w:ascii="Tahoma" w:hAnsi="Tahoma" w:cs="Tahoma"/>
          <w:sz w:val="20"/>
        </w:rPr>
        <w:t>e</w:t>
      </w:r>
      <w:r w:rsidR="00475CC1" w:rsidRPr="00DD1A3F">
        <w:rPr>
          <w:rFonts w:ascii="Tahoma" w:hAnsi="Tahoma" w:cs="Tahoma"/>
          <w:sz w:val="20"/>
        </w:rPr>
        <w:t> </w:t>
      </w:r>
      <w:r w:rsidR="00AB4569" w:rsidRPr="00DD1A3F">
        <w:rPr>
          <w:rFonts w:ascii="Tahoma" w:hAnsi="Tahoma" w:cs="Tahoma"/>
          <w:sz w:val="20"/>
        </w:rPr>
        <w:t>složené</w:t>
      </w:r>
      <w:r w:rsidR="00475CC1" w:rsidRPr="00DD1A3F">
        <w:rPr>
          <w:rFonts w:ascii="Tahoma" w:hAnsi="Tahoma" w:cs="Tahoma"/>
          <w:sz w:val="20"/>
        </w:rPr>
        <w:t xml:space="preserve"> jistoty</w:t>
      </w:r>
      <w:r w:rsidR="006E7A82" w:rsidRPr="00DD1A3F">
        <w:rPr>
          <w:rFonts w:ascii="Tahoma" w:hAnsi="Tahoma" w:cs="Tahoma"/>
          <w:sz w:val="20"/>
        </w:rPr>
        <w:t>, popřípadě</w:t>
      </w:r>
      <w:r w:rsidR="00AB4569" w:rsidRPr="00DD1A3F">
        <w:rPr>
          <w:rFonts w:ascii="Tahoma" w:hAnsi="Tahoma" w:cs="Tahoma"/>
          <w:sz w:val="20"/>
        </w:rPr>
        <w:t>,</w:t>
      </w:r>
      <w:r w:rsidR="006E7A82" w:rsidRPr="00DD1A3F">
        <w:rPr>
          <w:rFonts w:ascii="Tahoma" w:hAnsi="Tahoma" w:cs="Tahoma"/>
          <w:sz w:val="20"/>
        </w:rPr>
        <w:t xml:space="preserve"> pokud budou náklady objednatel</w:t>
      </w:r>
      <w:r w:rsidR="001E7810" w:rsidRPr="00DD1A3F">
        <w:rPr>
          <w:rFonts w:ascii="Tahoma" w:hAnsi="Tahoma" w:cs="Tahoma"/>
          <w:sz w:val="20"/>
        </w:rPr>
        <w:t>e</w:t>
      </w:r>
      <w:r w:rsidR="006E7A82" w:rsidRPr="00DD1A3F">
        <w:rPr>
          <w:rFonts w:ascii="Tahoma" w:hAnsi="Tahoma" w:cs="Tahoma"/>
          <w:sz w:val="20"/>
        </w:rPr>
        <w:t xml:space="preserve"> vyšší</w:t>
      </w:r>
      <w:r w:rsidR="00AB4569" w:rsidRPr="00DD1A3F">
        <w:rPr>
          <w:rFonts w:ascii="Tahoma" w:hAnsi="Tahoma" w:cs="Tahoma"/>
          <w:sz w:val="20"/>
        </w:rPr>
        <w:t>,</w:t>
      </w:r>
      <w:r w:rsidR="006E7A82" w:rsidRPr="00DD1A3F">
        <w:rPr>
          <w:rFonts w:ascii="Tahoma" w:hAnsi="Tahoma" w:cs="Tahoma"/>
          <w:sz w:val="20"/>
        </w:rPr>
        <w:t xml:space="preserve"> je z</w:t>
      </w:r>
      <w:r w:rsidRPr="00DD1A3F">
        <w:rPr>
          <w:rFonts w:ascii="Tahoma" w:hAnsi="Tahoma" w:cs="Tahoma"/>
          <w:sz w:val="20"/>
        </w:rPr>
        <w:t xml:space="preserve">hotovitel povinen nahradit objednateli náklady spojené s opravou do třiceti (30) dnů po obdržení </w:t>
      </w:r>
      <w:r w:rsidR="000342D5" w:rsidRPr="00DD1A3F">
        <w:rPr>
          <w:rFonts w:ascii="Tahoma" w:hAnsi="Tahoma" w:cs="Tahoma"/>
          <w:sz w:val="20"/>
        </w:rPr>
        <w:t>vyúčtování nákladů</w:t>
      </w:r>
      <w:r w:rsidRPr="00DD1A3F">
        <w:rPr>
          <w:rFonts w:ascii="Tahoma" w:hAnsi="Tahoma" w:cs="Tahoma"/>
          <w:sz w:val="20"/>
        </w:rPr>
        <w:t xml:space="preserve"> objednatele</w:t>
      </w:r>
      <w:r w:rsidR="00DD1A3F" w:rsidRPr="00DD1A3F">
        <w:rPr>
          <w:rFonts w:ascii="Tahoma" w:hAnsi="Tahoma" w:cs="Tahoma"/>
          <w:sz w:val="20"/>
        </w:rPr>
        <w:t xml:space="preserve">. </w:t>
      </w:r>
    </w:p>
    <w:p w14:paraId="301D390E" w14:textId="77777777" w:rsidR="00A1343F" w:rsidRPr="00E13954" w:rsidRDefault="00A1343F" w:rsidP="00E13954">
      <w:pPr>
        <w:pStyle w:val="Bezmezer"/>
        <w:rPr>
          <w:rFonts w:ascii="Tahoma" w:hAnsi="Tahoma" w:cs="Tahoma"/>
          <w:sz w:val="20"/>
        </w:rPr>
      </w:pPr>
    </w:p>
    <w:p w14:paraId="6C22A5C0" w14:textId="77777777" w:rsidR="00DB795B" w:rsidRPr="00E13954" w:rsidRDefault="00721186" w:rsidP="005E59F7">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sidR="001F2EA2">
        <w:rPr>
          <w:rFonts w:ascii="Tahoma" w:hAnsi="Tahoma" w:cs="Tahoma"/>
          <w:sz w:val="20"/>
        </w:rPr>
        <w:t> </w:t>
      </w:r>
      <w:r w:rsidRPr="00E13954">
        <w:rPr>
          <w:rFonts w:ascii="Tahoma" w:hAnsi="Tahoma" w:cs="Tahoma"/>
          <w:sz w:val="20"/>
        </w:rPr>
        <w:t>vady obdobně.</w:t>
      </w:r>
    </w:p>
    <w:p w14:paraId="083DA486" w14:textId="77777777" w:rsidR="009A6C2C" w:rsidRDefault="009A6C2C" w:rsidP="00E13954">
      <w:pPr>
        <w:pStyle w:val="Bezmezer"/>
        <w:rPr>
          <w:rFonts w:ascii="Tahoma" w:hAnsi="Tahoma" w:cs="Tahoma"/>
          <w:sz w:val="20"/>
        </w:rPr>
      </w:pPr>
    </w:p>
    <w:p w14:paraId="3FDD6034" w14:textId="77777777" w:rsidR="001F7B8F" w:rsidRPr="00E13954" w:rsidRDefault="001F7B8F" w:rsidP="00E13954">
      <w:pPr>
        <w:pStyle w:val="Bezmezer"/>
        <w:rPr>
          <w:rFonts w:ascii="Tahoma" w:hAnsi="Tahoma" w:cs="Tahoma"/>
          <w:sz w:val="20"/>
        </w:rPr>
      </w:pPr>
    </w:p>
    <w:p w14:paraId="2AC07539" w14:textId="77777777" w:rsidR="009C0917" w:rsidRPr="00E13954" w:rsidRDefault="00721186" w:rsidP="00E13954">
      <w:pPr>
        <w:pStyle w:val="Bezmezer"/>
        <w:jc w:val="center"/>
        <w:rPr>
          <w:rFonts w:ascii="Tahoma" w:hAnsi="Tahoma" w:cs="Tahoma"/>
          <w:b/>
          <w:bCs/>
          <w:sz w:val="20"/>
        </w:rPr>
      </w:pPr>
      <w:r w:rsidRPr="00E13954">
        <w:rPr>
          <w:rFonts w:ascii="Tahoma" w:hAnsi="Tahoma" w:cs="Tahoma"/>
          <w:b/>
          <w:bCs/>
          <w:sz w:val="20"/>
        </w:rPr>
        <w:t>X</w:t>
      </w:r>
      <w:r w:rsidR="00FE2B51">
        <w:rPr>
          <w:rFonts w:ascii="Tahoma" w:hAnsi="Tahoma" w:cs="Tahoma"/>
          <w:b/>
          <w:bCs/>
          <w:sz w:val="20"/>
        </w:rPr>
        <w:t>I</w:t>
      </w:r>
      <w:r w:rsidRPr="00E13954">
        <w:rPr>
          <w:rFonts w:ascii="Tahoma" w:hAnsi="Tahoma" w:cs="Tahoma"/>
          <w:b/>
          <w:bCs/>
          <w:sz w:val="20"/>
        </w:rPr>
        <w:t>. Smluvní pokuty</w:t>
      </w:r>
    </w:p>
    <w:p w14:paraId="345DC660" w14:textId="77777777" w:rsidR="009C0917" w:rsidRPr="00E13954" w:rsidRDefault="009C0917" w:rsidP="00E13954">
      <w:pPr>
        <w:pStyle w:val="Bezmezer"/>
        <w:rPr>
          <w:rFonts w:ascii="Tahoma" w:hAnsi="Tahoma" w:cs="Tahoma"/>
          <w:b/>
          <w:bCs/>
          <w:sz w:val="20"/>
        </w:rPr>
      </w:pPr>
    </w:p>
    <w:p w14:paraId="0C903356" w14:textId="263D57E1" w:rsidR="009A4BB7" w:rsidRPr="00E13954" w:rsidRDefault="00721186" w:rsidP="005E59F7">
      <w:pPr>
        <w:pStyle w:val="Bezmezer"/>
        <w:numPr>
          <w:ilvl w:val="0"/>
          <w:numId w:val="10"/>
        </w:numPr>
        <w:rPr>
          <w:rFonts w:ascii="Tahoma" w:hAnsi="Tahoma" w:cs="Tahoma"/>
          <w:sz w:val="20"/>
        </w:rPr>
      </w:pPr>
      <w:r w:rsidRPr="00E13954">
        <w:rPr>
          <w:rFonts w:ascii="Tahoma" w:hAnsi="Tahoma" w:cs="Tahoma"/>
          <w:sz w:val="20"/>
        </w:rPr>
        <w:t xml:space="preserve">Objednatel je oprávněn v případě porušení smlouvy zhotovitelem uplatnit vůči zhotoviteli nárok </w:t>
      </w:r>
      <w:r w:rsidRPr="00E13954">
        <w:rPr>
          <w:rFonts w:ascii="Tahoma" w:hAnsi="Tahoma" w:cs="Tahoma"/>
          <w:sz w:val="20"/>
        </w:rPr>
        <w:lastRenderedPageBreak/>
        <w:t>na</w:t>
      </w:r>
      <w:r w:rsidR="00716B8B">
        <w:rPr>
          <w:rFonts w:ascii="Tahoma" w:hAnsi="Tahoma" w:cs="Tahoma"/>
          <w:sz w:val="20"/>
        </w:rPr>
        <w:t> </w:t>
      </w:r>
      <w:r w:rsidRPr="00E13954">
        <w:rPr>
          <w:rFonts w:ascii="Tahoma" w:hAnsi="Tahoma" w:cs="Tahoma"/>
          <w:sz w:val="20"/>
        </w:rPr>
        <w:t>smluvní pokutu a v takovém případě je zhotovitel povinen smluvní pokutu objednateli zaplatit</w:t>
      </w:r>
      <w:r w:rsidR="006E7A82">
        <w:rPr>
          <w:rFonts w:ascii="Tahoma" w:hAnsi="Tahoma" w:cs="Tahoma"/>
          <w:sz w:val="20"/>
        </w:rPr>
        <w:t>, pokud si ji objednatel nestrhne z poskytnuté bankovní záruky</w:t>
      </w:r>
      <w:r w:rsidR="009B1C84">
        <w:rPr>
          <w:rFonts w:ascii="Tahoma" w:hAnsi="Tahoma" w:cs="Tahoma"/>
          <w:sz w:val="20"/>
        </w:rPr>
        <w:t xml:space="preserve"> nebo složené jistoty</w:t>
      </w:r>
      <w:r w:rsidRPr="00E13954">
        <w:rPr>
          <w:rFonts w:ascii="Tahoma" w:hAnsi="Tahoma" w:cs="Tahoma"/>
          <w:sz w:val="20"/>
        </w:rPr>
        <w:t>.</w:t>
      </w:r>
      <w:r w:rsidR="006E7A82">
        <w:rPr>
          <w:rFonts w:ascii="Tahoma" w:hAnsi="Tahoma" w:cs="Tahoma"/>
          <w:sz w:val="20"/>
        </w:rPr>
        <w:t xml:space="preserve"> </w:t>
      </w:r>
      <w:r w:rsidRPr="00E13954">
        <w:rPr>
          <w:rFonts w:ascii="Tahoma" w:hAnsi="Tahoma" w:cs="Tahoma"/>
          <w:sz w:val="20"/>
        </w:rPr>
        <w:t>Smluvní strany sjednávají smluvní pokutu pro následující případy porušení smlouvy a v následující výši:</w:t>
      </w:r>
    </w:p>
    <w:p w14:paraId="130E1148" w14:textId="58CDC735" w:rsidR="009A4BB7" w:rsidRPr="00E13954" w:rsidRDefault="00721186" w:rsidP="005E59F7">
      <w:pPr>
        <w:pStyle w:val="Bezmezer"/>
        <w:numPr>
          <w:ilvl w:val="1"/>
          <w:numId w:val="10"/>
        </w:numPr>
        <w:rPr>
          <w:rFonts w:ascii="Tahoma" w:hAnsi="Tahoma" w:cs="Tahoma"/>
          <w:sz w:val="20"/>
        </w:rPr>
      </w:pPr>
      <w:r w:rsidRPr="00E13954">
        <w:rPr>
          <w:rFonts w:ascii="Tahoma" w:hAnsi="Tahoma" w:cs="Tahoma"/>
          <w:sz w:val="20"/>
        </w:rPr>
        <w:t xml:space="preserve">v případě prodlení zhotovitele s předáním </w:t>
      </w:r>
      <w:r w:rsidR="006E7A82">
        <w:rPr>
          <w:rFonts w:ascii="Tahoma" w:hAnsi="Tahoma" w:cs="Tahoma"/>
          <w:sz w:val="20"/>
        </w:rPr>
        <w:t xml:space="preserve">kterékoliv smlouvou sjednané opravené komunikace </w:t>
      </w:r>
      <w:r w:rsidRPr="00E13954">
        <w:rPr>
          <w:rFonts w:ascii="Tahoma" w:hAnsi="Tahoma" w:cs="Tahoma"/>
          <w:sz w:val="20"/>
        </w:rPr>
        <w:t>bez vad činí výše smluvní pokuty</w:t>
      </w:r>
      <w:r w:rsidR="000D0CB8" w:rsidRPr="00E13954">
        <w:rPr>
          <w:rFonts w:ascii="Tahoma" w:hAnsi="Tahoma" w:cs="Tahoma"/>
          <w:sz w:val="20"/>
        </w:rPr>
        <w:t xml:space="preserve"> </w:t>
      </w:r>
      <w:r w:rsidRPr="00E13954">
        <w:rPr>
          <w:rFonts w:ascii="Tahoma" w:hAnsi="Tahoma" w:cs="Tahoma"/>
          <w:sz w:val="20"/>
        </w:rPr>
        <w:t>0,</w:t>
      </w:r>
      <w:r w:rsidR="00D76674">
        <w:rPr>
          <w:rFonts w:ascii="Tahoma" w:hAnsi="Tahoma" w:cs="Tahoma"/>
          <w:sz w:val="20"/>
        </w:rPr>
        <w:t>5</w:t>
      </w:r>
      <w:r w:rsidRPr="00E13954">
        <w:rPr>
          <w:rFonts w:ascii="Tahoma" w:hAnsi="Tahoma" w:cs="Tahoma"/>
          <w:sz w:val="20"/>
        </w:rPr>
        <w:t xml:space="preserve">% z ceny </w:t>
      </w:r>
      <w:r w:rsidR="00870588">
        <w:rPr>
          <w:rFonts w:ascii="Tahoma" w:hAnsi="Tahoma" w:cs="Tahoma"/>
          <w:sz w:val="20"/>
        </w:rPr>
        <w:t>příslušné komunikace</w:t>
      </w:r>
      <w:r w:rsidR="009A4BB7" w:rsidRPr="00E13954">
        <w:rPr>
          <w:rFonts w:ascii="Tahoma" w:hAnsi="Tahoma" w:cs="Tahoma"/>
          <w:sz w:val="20"/>
        </w:rPr>
        <w:t xml:space="preserve"> bez DPH za každý i započatý den prodlení,</w:t>
      </w:r>
    </w:p>
    <w:p w14:paraId="1DB9C2FC" w14:textId="696034A9" w:rsidR="009A4BB7" w:rsidRPr="00E13954" w:rsidRDefault="009A4BB7" w:rsidP="005E59F7">
      <w:pPr>
        <w:pStyle w:val="Bezmezer"/>
        <w:numPr>
          <w:ilvl w:val="1"/>
          <w:numId w:val="10"/>
        </w:numPr>
        <w:rPr>
          <w:rFonts w:ascii="Tahoma" w:hAnsi="Tahoma" w:cs="Tahoma"/>
          <w:sz w:val="20"/>
        </w:rPr>
      </w:pPr>
      <w:r w:rsidRPr="00E13954">
        <w:rPr>
          <w:rFonts w:ascii="Tahoma" w:hAnsi="Tahoma" w:cs="Tahoma"/>
          <w:sz w:val="20"/>
        </w:rPr>
        <w:t xml:space="preserve">v případě prodlení zhotovitele s odstraněním vad uvedených v protokolu o předání </w:t>
      </w:r>
      <w:r w:rsidR="00870588">
        <w:rPr>
          <w:rFonts w:ascii="Tahoma" w:hAnsi="Tahoma" w:cs="Tahoma"/>
          <w:sz w:val="20"/>
        </w:rPr>
        <w:t xml:space="preserve">komunikace </w:t>
      </w:r>
      <w:r w:rsidRPr="00E13954">
        <w:rPr>
          <w:rFonts w:ascii="Tahoma" w:hAnsi="Tahoma" w:cs="Tahoma"/>
          <w:sz w:val="20"/>
        </w:rPr>
        <w:t>v</w:t>
      </w:r>
      <w:r w:rsidR="00716B8B">
        <w:rPr>
          <w:rFonts w:ascii="Tahoma" w:hAnsi="Tahoma" w:cs="Tahoma"/>
          <w:sz w:val="20"/>
        </w:rPr>
        <w:t> </w:t>
      </w:r>
      <w:r w:rsidRPr="00E13954">
        <w:rPr>
          <w:rFonts w:ascii="Tahoma" w:hAnsi="Tahoma" w:cs="Tahoma"/>
          <w:sz w:val="20"/>
        </w:rPr>
        <w:t xml:space="preserve">dohodnutém termínu činí výše smluvní pokuty 0,2% z ceny </w:t>
      </w:r>
      <w:r w:rsidR="00870588">
        <w:rPr>
          <w:rFonts w:ascii="Tahoma" w:hAnsi="Tahoma" w:cs="Tahoma"/>
          <w:sz w:val="20"/>
        </w:rPr>
        <w:t xml:space="preserve">příslušné komunikace </w:t>
      </w:r>
      <w:r w:rsidRPr="00E13954">
        <w:rPr>
          <w:rFonts w:ascii="Tahoma" w:hAnsi="Tahoma" w:cs="Tahoma"/>
          <w:sz w:val="20"/>
        </w:rPr>
        <w:t>bez DPH za každý i</w:t>
      </w:r>
      <w:r w:rsidR="00BF3BC4">
        <w:rPr>
          <w:rFonts w:ascii="Tahoma" w:hAnsi="Tahoma" w:cs="Tahoma"/>
          <w:sz w:val="20"/>
        </w:rPr>
        <w:t> </w:t>
      </w:r>
      <w:r w:rsidRPr="00E13954">
        <w:rPr>
          <w:rFonts w:ascii="Tahoma" w:hAnsi="Tahoma" w:cs="Tahoma"/>
          <w:sz w:val="20"/>
        </w:rPr>
        <w:t>započatý den prodlení, a to až do odstranění poslední z</w:t>
      </w:r>
      <w:r w:rsidR="007D4A10">
        <w:rPr>
          <w:rFonts w:ascii="Tahoma" w:hAnsi="Tahoma" w:cs="Tahoma"/>
          <w:sz w:val="20"/>
        </w:rPr>
        <w:t> </w:t>
      </w:r>
      <w:r w:rsidRPr="00E13954">
        <w:rPr>
          <w:rFonts w:ascii="Tahoma" w:hAnsi="Tahoma" w:cs="Tahoma"/>
          <w:sz w:val="20"/>
        </w:rPr>
        <w:t>vad uvedených v protokolu,</w:t>
      </w:r>
    </w:p>
    <w:p w14:paraId="7A7A107D" w14:textId="4BB2EFC2" w:rsidR="000D0CB8" w:rsidRPr="0015542D" w:rsidRDefault="009A4BB7" w:rsidP="005E59F7">
      <w:pPr>
        <w:pStyle w:val="Bezmezer"/>
        <w:numPr>
          <w:ilvl w:val="1"/>
          <w:numId w:val="10"/>
        </w:numPr>
        <w:rPr>
          <w:rFonts w:ascii="Tahoma" w:hAnsi="Tahoma" w:cs="Tahoma"/>
          <w:sz w:val="20"/>
        </w:rPr>
      </w:pPr>
      <w:r w:rsidRPr="0015542D">
        <w:rPr>
          <w:rFonts w:ascii="Tahoma" w:hAnsi="Tahoma" w:cs="Tahoma"/>
          <w:sz w:val="20"/>
        </w:rPr>
        <w:t xml:space="preserve">v případě prodlení zhotovitele s odstraněním vad, které se na </w:t>
      </w:r>
      <w:r w:rsidR="00870588" w:rsidRPr="0015542D">
        <w:rPr>
          <w:rFonts w:ascii="Tahoma" w:hAnsi="Tahoma" w:cs="Tahoma"/>
          <w:sz w:val="20"/>
        </w:rPr>
        <w:t xml:space="preserve">komunikaci </w:t>
      </w:r>
      <w:r w:rsidRPr="0015542D">
        <w:rPr>
          <w:rFonts w:ascii="Tahoma" w:hAnsi="Tahoma" w:cs="Tahoma"/>
          <w:sz w:val="20"/>
        </w:rPr>
        <w:t>vyskytnou v</w:t>
      </w:r>
      <w:r w:rsidR="007D4A10" w:rsidRPr="0015542D">
        <w:rPr>
          <w:rFonts w:ascii="Tahoma" w:hAnsi="Tahoma" w:cs="Tahoma"/>
          <w:sz w:val="20"/>
        </w:rPr>
        <w:t> </w:t>
      </w:r>
      <w:r w:rsidR="000342D5" w:rsidRPr="0015542D">
        <w:rPr>
          <w:rFonts w:ascii="Tahoma" w:hAnsi="Tahoma" w:cs="Tahoma"/>
          <w:sz w:val="20"/>
        </w:rPr>
        <w:t xml:space="preserve">zákonné době odpovědnosti zhotovitele za vady nebo </w:t>
      </w:r>
      <w:r w:rsidRPr="0015542D">
        <w:rPr>
          <w:rFonts w:ascii="Tahoma" w:hAnsi="Tahoma" w:cs="Tahoma"/>
          <w:sz w:val="20"/>
        </w:rPr>
        <w:t xml:space="preserve">záruční době, činí výše smluvní pokuty 0,2% z ceny </w:t>
      </w:r>
      <w:r w:rsidR="00870588" w:rsidRPr="0015542D">
        <w:rPr>
          <w:rFonts w:ascii="Tahoma" w:hAnsi="Tahoma" w:cs="Tahoma"/>
          <w:sz w:val="20"/>
        </w:rPr>
        <w:t xml:space="preserve">komunikace </w:t>
      </w:r>
      <w:r w:rsidRPr="0015542D">
        <w:rPr>
          <w:rFonts w:ascii="Tahoma" w:hAnsi="Tahoma" w:cs="Tahoma"/>
          <w:sz w:val="20"/>
        </w:rPr>
        <w:t xml:space="preserve">bez DPH za každý i započatý den prodlení. </w:t>
      </w:r>
      <w:r w:rsidR="000D0CB8" w:rsidRPr="0015542D">
        <w:rPr>
          <w:rFonts w:ascii="Tahoma" w:hAnsi="Tahoma" w:cs="Tahoma"/>
          <w:sz w:val="20"/>
        </w:rPr>
        <w:t>J</w:t>
      </w:r>
      <w:r w:rsidRPr="0015542D">
        <w:rPr>
          <w:rFonts w:ascii="Tahoma" w:hAnsi="Tahoma" w:cs="Tahoma"/>
          <w:sz w:val="20"/>
        </w:rPr>
        <w:t>edná</w:t>
      </w:r>
      <w:r w:rsidR="000D0CB8" w:rsidRPr="0015542D">
        <w:rPr>
          <w:rFonts w:ascii="Tahoma" w:hAnsi="Tahoma" w:cs="Tahoma"/>
          <w:sz w:val="20"/>
        </w:rPr>
        <w:t>-li</w:t>
      </w:r>
      <w:r w:rsidRPr="0015542D">
        <w:rPr>
          <w:rFonts w:ascii="Tahoma" w:hAnsi="Tahoma" w:cs="Tahoma"/>
          <w:sz w:val="20"/>
        </w:rPr>
        <w:t xml:space="preserve"> </w:t>
      </w:r>
      <w:r w:rsidR="009F57CD">
        <w:rPr>
          <w:rFonts w:ascii="Tahoma" w:hAnsi="Tahoma" w:cs="Tahoma"/>
          <w:sz w:val="20"/>
        </w:rPr>
        <w:t xml:space="preserve">se </w:t>
      </w:r>
      <w:r w:rsidRPr="0015542D">
        <w:rPr>
          <w:rFonts w:ascii="Tahoma" w:hAnsi="Tahoma" w:cs="Tahoma"/>
          <w:sz w:val="20"/>
        </w:rPr>
        <w:t>o</w:t>
      </w:r>
      <w:r w:rsidR="007D4A10" w:rsidRPr="0015542D">
        <w:rPr>
          <w:rFonts w:ascii="Tahoma" w:hAnsi="Tahoma" w:cs="Tahoma"/>
          <w:sz w:val="20"/>
        </w:rPr>
        <w:t> </w:t>
      </w:r>
      <w:r w:rsidRPr="0015542D">
        <w:rPr>
          <w:rFonts w:ascii="Tahoma" w:hAnsi="Tahoma" w:cs="Tahoma"/>
          <w:sz w:val="20"/>
        </w:rPr>
        <w:t xml:space="preserve">vadu, která brání řádnému užívání </w:t>
      </w:r>
      <w:r w:rsidR="00870588" w:rsidRPr="0015542D">
        <w:rPr>
          <w:rFonts w:ascii="Tahoma" w:hAnsi="Tahoma" w:cs="Tahoma"/>
          <w:sz w:val="20"/>
        </w:rPr>
        <w:t>komunikace</w:t>
      </w:r>
      <w:r w:rsidRPr="0015542D">
        <w:rPr>
          <w:rFonts w:ascii="Tahoma" w:hAnsi="Tahoma" w:cs="Tahoma"/>
          <w:sz w:val="20"/>
        </w:rPr>
        <w:t>, případně hrozí</w:t>
      </w:r>
      <w:r w:rsidR="000D0CB8" w:rsidRPr="0015542D">
        <w:rPr>
          <w:rFonts w:ascii="Tahoma" w:hAnsi="Tahoma" w:cs="Tahoma"/>
          <w:sz w:val="20"/>
        </w:rPr>
        <w:t>-li</w:t>
      </w:r>
      <w:r w:rsidRPr="0015542D">
        <w:rPr>
          <w:rFonts w:ascii="Tahoma" w:hAnsi="Tahoma" w:cs="Tahoma"/>
          <w:sz w:val="20"/>
        </w:rPr>
        <w:t xml:space="preserve"> nebezpečí škody velkého rozsahu, </w:t>
      </w:r>
      <w:r w:rsidR="000D0CB8" w:rsidRPr="0015542D">
        <w:rPr>
          <w:rFonts w:ascii="Tahoma" w:hAnsi="Tahoma" w:cs="Tahoma"/>
          <w:sz w:val="20"/>
        </w:rPr>
        <w:t xml:space="preserve">činí výše smluvní pokuty 0,4% z ceny </w:t>
      </w:r>
      <w:r w:rsidR="00870588" w:rsidRPr="0015542D">
        <w:rPr>
          <w:rFonts w:ascii="Tahoma" w:hAnsi="Tahoma" w:cs="Tahoma"/>
          <w:sz w:val="20"/>
        </w:rPr>
        <w:t>komunikace</w:t>
      </w:r>
      <w:r w:rsidR="000D0CB8" w:rsidRPr="0015542D">
        <w:rPr>
          <w:rFonts w:ascii="Tahoma" w:hAnsi="Tahoma" w:cs="Tahoma"/>
          <w:sz w:val="20"/>
        </w:rPr>
        <w:t xml:space="preserve"> bez DPH za každý i</w:t>
      </w:r>
      <w:r w:rsidR="009F57CD">
        <w:rPr>
          <w:rFonts w:ascii="Tahoma" w:hAnsi="Tahoma" w:cs="Tahoma"/>
          <w:sz w:val="20"/>
        </w:rPr>
        <w:t> </w:t>
      </w:r>
      <w:r w:rsidR="000D0CB8" w:rsidRPr="0015542D">
        <w:rPr>
          <w:rFonts w:ascii="Tahoma" w:hAnsi="Tahoma" w:cs="Tahoma"/>
          <w:sz w:val="20"/>
        </w:rPr>
        <w:t>započatý den prodlení.</w:t>
      </w:r>
    </w:p>
    <w:p w14:paraId="37D78E89" w14:textId="77777777" w:rsidR="00A1343F" w:rsidRPr="00E13954" w:rsidRDefault="00A1343F" w:rsidP="00E13954">
      <w:pPr>
        <w:pStyle w:val="Bezmezer"/>
        <w:ind w:firstLine="60"/>
        <w:rPr>
          <w:rFonts w:ascii="Tahoma" w:hAnsi="Tahoma" w:cs="Tahoma"/>
          <w:sz w:val="20"/>
        </w:rPr>
      </w:pPr>
    </w:p>
    <w:p w14:paraId="6383F2D0" w14:textId="77777777" w:rsidR="009A4BB7" w:rsidRPr="00E13954" w:rsidRDefault="009A4BB7" w:rsidP="005E59F7">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r w:rsidR="005121AE">
        <w:rPr>
          <w:rFonts w:ascii="Tahoma" w:hAnsi="Tahoma" w:cs="Tahoma"/>
          <w:sz w:val="20"/>
        </w:rPr>
        <w:t>.</w:t>
      </w:r>
    </w:p>
    <w:p w14:paraId="5806F59F" w14:textId="77777777" w:rsidR="009A4BB7" w:rsidRPr="00E13954" w:rsidRDefault="009A4BB7" w:rsidP="00E13954">
      <w:pPr>
        <w:pStyle w:val="Bezmezer"/>
        <w:rPr>
          <w:rFonts w:ascii="Tahoma" w:hAnsi="Tahoma" w:cs="Tahoma"/>
          <w:sz w:val="20"/>
        </w:rPr>
      </w:pPr>
    </w:p>
    <w:p w14:paraId="1E09A95C" w14:textId="5FDD4372" w:rsidR="007E10C9" w:rsidRDefault="009A4BB7" w:rsidP="00564821">
      <w:pPr>
        <w:pStyle w:val="Bezmezer"/>
        <w:numPr>
          <w:ilvl w:val="0"/>
          <w:numId w:val="10"/>
        </w:numPr>
        <w:rPr>
          <w:rFonts w:ascii="Tahoma" w:hAnsi="Tahoma" w:cs="Tahoma"/>
          <w:sz w:val="20"/>
        </w:rPr>
      </w:pPr>
      <w:r w:rsidRPr="00E13954">
        <w:rPr>
          <w:rFonts w:ascii="Tahoma" w:hAnsi="Tahoma" w:cs="Tahoma"/>
          <w:sz w:val="20"/>
        </w:rPr>
        <w:t xml:space="preserve">Smluvní strany se dohodly pro případ prodlení s úhradou </w:t>
      </w:r>
      <w:r w:rsidR="00D22380" w:rsidRPr="00E13954">
        <w:rPr>
          <w:rFonts w:ascii="Tahoma" w:hAnsi="Tahoma" w:cs="Tahoma"/>
          <w:sz w:val="20"/>
        </w:rPr>
        <w:t xml:space="preserve">finančního plnění </w:t>
      </w:r>
      <w:r w:rsidRPr="00E13954">
        <w:rPr>
          <w:rFonts w:ascii="Tahoma" w:hAnsi="Tahoma" w:cs="Tahoma"/>
          <w:sz w:val="20"/>
        </w:rPr>
        <w:t xml:space="preserve">kteroukoli z obou smluvních stran </w:t>
      </w:r>
      <w:r w:rsidR="00D22380" w:rsidRPr="00E13954">
        <w:rPr>
          <w:rFonts w:ascii="Tahoma" w:hAnsi="Tahoma" w:cs="Tahoma"/>
          <w:sz w:val="20"/>
        </w:rPr>
        <w:t>po</w:t>
      </w:r>
      <w:r w:rsidRPr="00E13954">
        <w:rPr>
          <w:rFonts w:ascii="Tahoma" w:hAnsi="Tahoma" w:cs="Tahoma"/>
          <w:sz w:val="20"/>
        </w:rPr>
        <w:t>dle této smlouvy na úroku z prodlení ve výši 0,</w:t>
      </w:r>
      <w:r w:rsidR="00870588">
        <w:rPr>
          <w:rFonts w:ascii="Tahoma" w:hAnsi="Tahoma" w:cs="Tahoma"/>
          <w:sz w:val="20"/>
        </w:rPr>
        <w:t>1</w:t>
      </w:r>
      <w:r w:rsidRPr="00E13954">
        <w:rPr>
          <w:rFonts w:ascii="Tahoma" w:hAnsi="Tahoma" w:cs="Tahoma"/>
          <w:sz w:val="20"/>
        </w:rPr>
        <w:t>% z dlužné částky za každý i</w:t>
      </w:r>
      <w:r w:rsidR="00677A13">
        <w:rPr>
          <w:rFonts w:ascii="Tahoma" w:hAnsi="Tahoma" w:cs="Tahoma"/>
          <w:sz w:val="20"/>
        </w:rPr>
        <w:t> </w:t>
      </w:r>
      <w:r w:rsidRPr="00E13954">
        <w:rPr>
          <w:rFonts w:ascii="Tahoma" w:hAnsi="Tahoma" w:cs="Tahoma"/>
          <w:sz w:val="20"/>
        </w:rPr>
        <w:t>započatý den prodlení.</w:t>
      </w:r>
    </w:p>
    <w:p w14:paraId="73B2E4AB" w14:textId="77777777" w:rsidR="00564821" w:rsidRPr="00564821" w:rsidRDefault="00564821" w:rsidP="00564821">
      <w:pPr>
        <w:pStyle w:val="Bezmezer"/>
        <w:rPr>
          <w:rFonts w:ascii="Tahoma" w:hAnsi="Tahoma" w:cs="Tahoma"/>
          <w:sz w:val="20"/>
        </w:rPr>
      </w:pPr>
    </w:p>
    <w:p w14:paraId="30FB6171" w14:textId="77777777" w:rsidR="007E10C9" w:rsidRPr="00564821" w:rsidRDefault="007E10C9" w:rsidP="007E10C9">
      <w:pPr>
        <w:pStyle w:val="Odstavecseseznamem"/>
        <w:numPr>
          <w:ilvl w:val="0"/>
          <w:numId w:val="10"/>
        </w:numPr>
        <w:spacing w:after="120" w:line="240" w:lineRule="auto"/>
        <w:jc w:val="both"/>
        <w:rPr>
          <w:rFonts w:ascii="Tahoma" w:hAnsi="Tahoma" w:cs="Tahoma"/>
          <w:sz w:val="20"/>
          <w:szCs w:val="20"/>
        </w:rPr>
      </w:pPr>
      <w:r w:rsidRPr="00564821">
        <w:rPr>
          <w:rFonts w:cs="Calibri"/>
        </w:rPr>
        <w:t>V případě porušení povinnosti dle článku XV</w:t>
      </w:r>
      <w:r w:rsidR="00F232BE" w:rsidRPr="00564821">
        <w:rPr>
          <w:rFonts w:cs="Calibri"/>
        </w:rPr>
        <w:t>I</w:t>
      </w:r>
      <w:r w:rsidRPr="00564821">
        <w:rPr>
          <w:rFonts w:cs="Calibri"/>
        </w:rPr>
        <w:t>. odst. 3 t</w:t>
      </w:r>
      <w:r w:rsidR="0033301A" w:rsidRPr="00564821">
        <w:rPr>
          <w:rFonts w:cs="Calibri"/>
        </w:rPr>
        <w:t>éto s</w:t>
      </w:r>
      <w:r w:rsidRPr="00564821">
        <w:rPr>
          <w:rFonts w:cs="Calibri"/>
        </w:rPr>
        <w:t xml:space="preserve">mlouvy, </w:t>
      </w:r>
      <w:r w:rsidR="0033301A" w:rsidRPr="00564821">
        <w:rPr>
          <w:rFonts w:cs="Calibri"/>
        </w:rPr>
        <w:t xml:space="preserve">tj. povinnosti </w:t>
      </w:r>
      <w:r w:rsidR="0033301A" w:rsidRPr="00564821">
        <w:rPr>
          <w:rFonts w:ascii="Tahoma" w:hAnsi="Tahoma" w:cs="Tahoma"/>
          <w:sz w:val="20"/>
        </w:rPr>
        <w:t xml:space="preserve">zhotovitele mít řádně uzavřenou smlouvu o pojištění o odpovědnosti za škodu způsobenou výkonem své činnosti, kterou vykonává v souvislosti s plněním předmětu této smlouvy o dílo, a to po celou dobu platnosti a účinnosti této smlouvy o dílo a dále i po celou dobu běhu sjednané záruční lhůty vztahující se k předmětu plnění díla, </w:t>
      </w:r>
      <w:r w:rsidR="0033301A" w:rsidRPr="00564821">
        <w:rPr>
          <w:rFonts w:cs="Calibri"/>
        </w:rPr>
        <w:t>je zhotovitel povinen zaplatit o</w:t>
      </w:r>
      <w:r w:rsidRPr="00564821">
        <w:rPr>
          <w:rFonts w:cs="Calibri"/>
        </w:rPr>
        <w:t>bjednateli smluvní pokutu ve</w:t>
      </w:r>
      <w:r w:rsidR="009F57CD">
        <w:rPr>
          <w:rFonts w:cs="Calibri"/>
        </w:rPr>
        <w:t> </w:t>
      </w:r>
      <w:r w:rsidRPr="00564821">
        <w:rPr>
          <w:rFonts w:cs="Calibri"/>
        </w:rPr>
        <w:t xml:space="preserve">výši </w:t>
      </w:r>
      <w:r w:rsidR="00654DB2">
        <w:rPr>
          <w:rFonts w:cs="Calibri"/>
        </w:rPr>
        <w:t>1</w:t>
      </w:r>
      <w:r w:rsidRPr="00564821">
        <w:rPr>
          <w:rFonts w:cs="Calibri"/>
        </w:rPr>
        <w:t>0.000,-</w:t>
      </w:r>
      <w:r w:rsidR="002C5BB8" w:rsidRPr="00564821">
        <w:rPr>
          <w:rFonts w:cs="Calibri"/>
        </w:rPr>
        <w:t> </w:t>
      </w:r>
      <w:r w:rsidRPr="00564821">
        <w:rPr>
          <w:rFonts w:cs="Calibri"/>
        </w:rPr>
        <w:t xml:space="preserve">Kč (slovy: deset tisíc korun českých) za každý </w:t>
      </w:r>
      <w:r w:rsidR="00870588">
        <w:rPr>
          <w:rFonts w:cs="Calibri"/>
        </w:rPr>
        <w:t xml:space="preserve">i </w:t>
      </w:r>
      <w:r w:rsidRPr="00564821">
        <w:rPr>
          <w:rFonts w:cs="Calibri"/>
        </w:rPr>
        <w:t xml:space="preserve">započatý </w:t>
      </w:r>
      <w:r w:rsidR="00870588">
        <w:rPr>
          <w:rFonts w:cs="Calibri"/>
        </w:rPr>
        <w:t>týden</w:t>
      </w:r>
      <w:r w:rsidRPr="00564821">
        <w:rPr>
          <w:rFonts w:cs="Calibri"/>
        </w:rPr>
        <w:t>, v němž nebude mít uzavřenou pojistnou smlouvu se stanovenými parametry.</w:t>
      </w:r>
    </w:p>
    <w:p w14:paraId="36D6067D" w14:textId="77777777" w:rsidR="009A4BB7" w:rsidRPr="00564821" w:rsidRDefault="009A4BB7" w:rsidP="005E59F7">
      <w:pPr>
        <w:pStyle w:val="Bezmezer"/>
        <w:numPr>
          <w:ilvl w:val="0"/>
          <w:numId w:val="10"/>
        </w:numPr>
        <w:rPr>
          <w:rFonts w:ascii="Tahoma" w:hAnsi="Tahoma" w:cs="Tahoma"/>
          <w:sz w:val="20"/>
        </w:rPr>
      </w:pPr>
      <w:r w:rsidRPr="00564821">
        <w:rPr>
          <w:rFonts w:ascii="Tahoma" w:hAnsi="Tahoma" w:cs="Tahoma"/>
          <w:sz w:val="20"/>
        </w:rPr>
        <w:t>Nárok</w:t>
      </w:r>
      <w:r w:rsidR="007E10C9" w:rsidRPr="00564821">
        <w:rPr>
          <w:rFonts w:ascii="Tahoma" w:hAnsi="Tahoma" w:cs="Tahoma"/>
          <w:sz w:val="20"/>
        </w:rPr>
        <w:t>y</w:t>
      </w:r>
      <w:r w:rsidRPr="00564821">
        <w:rPr>
          <w:rFonts w:ascii="Tahoma" w:hAnsi="Tahoma" w:cs="Tahoma"/>
          <w:sz w:val="20"/>
        </w:rPr>
        <w:t xml:space="preserve"> na smluvní pokut</w:t>
      </w:r>
      <w:r w:rsidR="007E10C9" w:rsidRPr="00564821">
        <w:rPr>
          <w:rFonts w:ascii="Tahoma" w:hAnsi="Tahoma" w:cs="Tahoma"/>
          <w:sz w:val="20"/>
        </w:rPr>
        <w:t>y</w:t>
      </w:r>
      <w:r w:rsidRPr="00564821">
        <w:rPr>
          <w:rFonts w:ascii="Tahoma" w:hAnsi="Tahoma" w:cs="Tahoma"/>
          <w:sz w:val="20"/>
        </w:rPr>
        <w:t xml:space="preserve"> se nedotýk</w:t>
      </w:r>
      <w:r w:rsidR="007E10C9" w:rsidRPr="00564821">
        <w:rPr>
          <w:rFonts w:ascii="Tahoma" w:hAnsi="Tahoma" w:cs="Tahoma"/>
          <w:sz w:val="20"/>
        </w:rPr>
        <w:t>ají</w:t>
      </w:r>
      <w:r w:rsidRPr="00564821">
        <w:rPr>
          <w:rFonts w:ascii="Tahoma" w:hAnsi="Tahoma" w:cs="Tahoma"/>
          <w:sz w:val="20"/>
        </w:rPr>
        <w:t xml:space="preserve"> nárok</w:t>
      </w:r>
      <w:r w:rsidR="007E10C9" w:rsidRPr="00564821">
        <w:rPr>
          <w:rFonts w:ascii="Tahoma" w:hAnsi="Tahoma" w:cs="Tahoma"/>
          <w:sz w:val="20"/>
        </w:rPr>
        <w:t>ů</w:t>
      </w:r>
      <w:r w:rsidRPr="00564821">
        <w:rPr>
          <w:rFonts w:ascii="Tahoma" w:hAnsi="Tahoma" w:cs="Tahoma"/>
          <w:sz w:val="20"/>
        </w:rPr>
        <w:t xml:space="preserve"> na náhradu škody ve výši </w:t>
      </w:r>
      <w:r w:rsidR="007E10C9" w:rsidRPr="00564821">
        <w:rPr>
          <w:rFonts w:ascii="Tahoma" w:hAnsi="Tahoma" w:cs="Tahoma"/>
          <w:sz w:val="20"/>
        </w:rPr>
        <w:t xml:space="preserve">tyto </w:t>
      </w:r>
      <w:r w:rsidRPr="00564821">
        <w:rPr>
          <w:rFonts w:ascii="Tahoma" w:hAnsi="Tahoma" w:cs="Tahoma"/>
          <w:sz w:val="20"/>
        </w:rPr>
        <w:t>smluvní pokut</w:t>
      </w:r>
      <w:r w:rsidR="007E10C9" w:rsidRPr="00564821">
        <w:rPr>
          <w:rFonts w:ascii="Tahoma" w:hAnsi="Tahoma" w:cs="Tahoma"/>
          <w:sz w:val="20"/>
        </w:rPr>
        <w:t>y</w:t>
      </w:r>
      <w:r w:rsidRPr="00564821">
        <w:rPr>
          <w:rFonts w:ascii="Tahoma" w:hAnsi="Tahoma" w:cs="Tahoma"/>
          <w:sz w:val="20"/>
        </w:rPr>
        <w:t xml:space="preserve"> přesahující.</w:t>
      </w:r>
    </w:p>
    <w:p w14:paraId="4BC3CC77" w14:textId="77777777" w:rsidR="009A4BB7" w:rsidRPr="00E13954" w:rsidRDefault="009A4BB7" w:rsidP="00E13954">
      <w:pPr>
        <w:pStyle w:val="Bezmezer"/>
        <w:rPr>
          <w:rFonts w:ascii="Tahoma" w:hAnsi="Tahoma" w:cs="Tahoma"/>
          <w:sz w:val="20"/>
        </w:rPr>
      </w:pPr>
    </w:p>
    <w:p w14:paraId="3187D004" w14:textId="0B4AA655" w:rsidR="0091020A" w:rsidRPr="008C10D4" w:rsidRDefault="0091020A" w:rsidP="005E59F7">
      <w:pPr>
        <w:pStyle w:val="Bezmezer"/>
        <w:numPr>
          <w:ilvl w:val="0"/>
          <w:numId w:val="10"/>
        </w:numPr>
        <w:rPr>
          <w:rFonts w:ascii="Tahoma" w:hAnsi="Tahoma" w:cs="Tahoma"/>
          <w:sz w:val="20"/>
        </w:rPr>
      </w:pPr>
      <w:r w:rsidRPr="00A3074E">
        <w:rPr>
          <w:rFonts w:ascii="Tahoma" w:hAnsi="Tahoma" w:cs="Tahoma"/>
          <w:sz w:val="20"/>
        </w:rPr>
        <w:t>Smluvní pokutu nebo smluvní úrok z prodlení vyúčtuje oprávněná strana straně povinné písemnou formou. Ve vyúčtování musí být uvedeno to ustanovení smlouvy, které k vyúčtování sankce opravňuje, a způsob výpočtu celkové výše sankce.</w:t>
      </w:r>
      <w:r>
        <w:rPr>
          <w:rFonts w:ascii="Tahoma" w:hAnsi="Tahoma" w:cs="Tahoma"/>
          <w:sz w:val="20"/>
        </w:rPr>
        <w:t xml:space="preserve"> P</w:t>
      </w:r>
      <w:r w:rsidRPr="008C10D4">
        <w:rPr>
          <w:rFonts w:ascii="Tahoma" w:hAnsi="Tahoma" w:cs="Tahoma"/>
          <w:sz w:val="20"/>
        </w:rPr>
        <w:t xml:space="preserve">ovinná strana </w:t>
      </w:r>
      <w:r>
        <w:rPr>
          <w:rFonts w:ascii="Tahoma" w:hAnsi="Tahoma" w:cs="Tahoma"/>
          <w:sz w:val="20"/>
        </w:rPr>
        <w:t xml:space="preserve">je povinna </w:t>
      </w:r>
      <w:r w:rsidRPr="008C10D4">
        <w:rPr>
          <w:rFonts w:ascii="Tahoma" w:hAnsi="Tahoma" w:cs="Tahoma"/>
          <w:sz w:val="20"/>
        </w:rPr>
        <w:t>zaplat</w:t>
      </w:r>
      <w:r>
        <w:rPr>
          <w:rFonts w:ascii="Tahoma" w:hAnsi="Tahoma" w:cs="Tahoma"/>
          <w:sz w:val="20"/>
        </w:rPr>
        <w:t>it</w:t>
      </w:r>
      <w:r w:rsidRPr="008C10D4">
        <w:rPr>
          <w:rFonts w:ascii="Tahoma" w:hAnsi="Tahoma" w:cs="Tahoma"/>
          <w:sz w:val="20"/>
        </w:rPr>
        <w:t xml:space="preserve"> smluvní pokutu na účet druhé smluvní strany nejpozději do třiceti (30) dnů po obdržení vyúčtování smluvní pokuty</w:t>
      </w:r>
      <w:r w:rsidR="00E63320">
        <w:rPr>
          <w:rFonts w:ascii="Tahoma" w:hAnsi="Tahoma" w:cs="Tahoma"/>
          <w:sz w:val="20"/>
        </w:rPr>
        <w:t xml:space="preserve"> nebo úroku z prodlení</w:t>
      </w:r>
      <w:r w:rsidRPr="008C10D4">
        <w:rPr>
          <w:rFonts w:ascii="Tahoma" w:hAnsi="Tahoma" w:cs="Tahoma"/>
          <w:sz w:val="20"/>
        </w:rPr>
        <w:t xml:space="preserve">. </w:t>
      </w:r>
    </w:p>
    <w:p w14:paraId="4243FAAD" w14:textId="77777777" w:rsidR="009C0917" w:rsidRDefault="009C0917" w:rsidP="00E13954">
      <w:pPr>
        <w:pStyle w:val="Bezmezer"/>
        <w:rPr>
          <w:rFonts w:ascii="Tahoma" w:hAnsi="Tahoma" w:cs="Tahoma"/>
          <w:sz w:val="20"/>
        </w:rPr>
      </w:pPr>
    </w:p>
    <w:p w14:paraId="44F494CA" w14:textId="77777777" w:rsidR="00870588" w:rsidRPr="00E13954" w:rsidRDefault="00870588" w:rsidP="00E13954">
      <w:pPr>
        <w:pStyle w:val="Bezmezer"/>
        <w:rPr>
          <w:rFonts w:ascii="Tahoma" w:hAnsi="Tahoma" w:cs="Tahoma"/>
          <w:sz w:val="20"/>
        </w:rPr>
      </w:pPr>
    </w:p>
    <w:p w14:paraId="75FCF055" w14:textId="77777777"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II</w:t>
      </w:r>
      <w:r w:rsidR="009A4BB7" w:rsidRPr="00E13954">
        <w:rPr>
          <w:rFonts w:ascii="Tahoma" w:hAnsi="Tahoma" w:cs="Tahoma"/>
          <w:b/>
          <w:sz w:val="20"/>
        </w:rPr>
        <w:t>. Odstoupení od smlouvy</w:t>
      </w:r>
    </w:p>
    <w:p w14:paraId="039CDCC0" w14:textId="77777777" w:rsidR="009A4BB7" w:rsidRPr="00E13954" w:rsidRDefault="009A4BB7" w:rsidP="00E13954">
      <w:pPr>
        <w:pStyle w:val="Bezmezer"/>
        <w:rPr>
          <w:rFonts w:ascii="Tahoma" w:hAnsi="Tahoma" w:cs="Tahoma"/>
          <w:caps/>
          <w:sz w:val="20"/>
        </w:rPr>
      </w:pPr>
    </w:p>
    <w:p w14:paraId="33CD6C92" w14:textId="77777777" w:rsidR="000D0CB8" w:rsidRPr="00E13954" w:rsidRDefault="000D0CB8" w:rsidP="005E59F7">
      <w:pPr>
        <w:pStyle w:val="Bezmezer"/>
        <w:numPr>
          <w:ilvl w:val="0"/>
          <w:numId w:val="11"/>
        </w:numPr>
        <w:rPr>
          <w:rFonts w:ascii="Tahoma" w:hAnsi="Tahoma" w:cs="Tahoma"/>
          <w:sz w:val="20"/>
        </w:rPr>
      </w:pPr>
      <w:r w:rsidRPr="00E13954">
        <w:rPr>
          <w:rFonts w:ascii="Tahoma" w:hAnsi="Tahoma" w:cs="Tahoma"/>
          <w:sz w:val="20"/>
        </w:rPr>
        <w:t xml:space="preserve">Smluvní strany mohou od této smlouvy odstoupit pro porušení smlouvy podstatným způsobem. </w:t>
      </w:r>
    </w:p>
    <w:p w14:paraId="6ACAE711" w14:textId="77777777" w:rsidR="00A1343F" w:rsidRPr="00E13954" w:rsidRDefault="00A1343F" w:rsidP="00E13954">
      <w:pPr>
        <w:pStyle w:val="Bezmezer"/>
        <w:rPr>
          <w:rFonts w:ascii="Tahoma" w:hAnsi="Tahoma" w:cs="Tahoma"/>
          <w:sz w:val="20"/>
        </w:rPr>
      </w:pPr>
    </w:p>
    <w:p w14:paraId="050F62B4" w14:textId="77777777"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w:t>
      </w:r>
      <w:r w:rsidR="00A97D38" w:rsidRPr="00E13954">
        <w:rPr>
          <w:rFonts w:ascii="Tahoma" w:hAnsi="Tahoma" w:cs="Tahoma"/>
          <w:sz w:val="20"/>
        </w:rPr>
        <w:t>, úroků z</w:t>
      </w:r>
      <w:r w:rsidR="00274C03">
        <w:rPr>
          <w:rFonts w:ascii="Tahoma" w:hAnsi="Tahoma" w:cs="Tahoma"/>
          <w:sz w:val="20"/>
        </w:rPr>
        <w:t> </w:t>
      </w:r>
      <w:r w:rsidR="00A97D38" w:rsidRPr="00E13954">
        <w:rPr>
          <w:rFonts w:ascii="Tahoma" w:hAnsi="Tahoma" w:cs="Tahoma"/>
          <w:sz w:val="20"/>
        </w:rPr>
        <w:t>prodlení</w:t>
      </w:r>
      <w:r w:rsidRPr="00E13954">
        <w:rPr>
          <w:rFonts w:ascii="Tahoma" w:hAnsi="Tahoma" w:cs="Tahoma"/>
          <w:sz w:val="20"/>
        </w:rPr>
        <w:t xml:space="preserve"> a náhrady škody.</w:t>
      </w:r>
    </w:p>
    <w:p w14:paraId="3A4A39AE" w14:textId="77777777" w:rsidR="0075777D" w:rsidRPr="00E13954" w:rsidRDefault="0075777D" w:rsidP="00E13954">
      <w:pPr>
        <w:pStyle w:val="Bezmezer"/>
        <w:rPr>
          <w:rFonts w:ascii="Tahoma" w:hAnsi="Tahoma" w:cs="Tahoma"/>
          <w:sz w:val="20"/>
        </w:rPr>
      </w:pPr>
    </w:p>
    <w:p w14:paraId="4C939B15" w14:textId="77777777"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Odstoupí-li některá ze smluvních stran od smlouvy</w:t>
      </w:r>
      <w:r w:rsidR="009A4BB7" w:rsidRPr="00E13954">
        <w:rPr>
          <w:rFonts w:ascii="Tahoma" w:hAnsi="Tahoma" w:cs="Tahoma"/>
          <w:sz w:val="20"/>
        </w:rPr>
        <w:t>, pak povinnosti obou stran jsou následující:</w:t>
      </w:r>
    </w:p>
    <w:p w14:paraId="55B14A6C"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 xml:space="preserve">zhotovitel </w:t>
      </w:r>
      <w:r w:rsidR="009A4BB7" w:rsidRPr="00E13954">
        <w:rPr>
          <w:rFonts w:ascii="Tahoma" w:hAnsi="Tahoma" w:cs="Tahoma"/>
          <w:sz w:val="20"/>
        </w:rPr>
        <w:t>provede soupis všech provedených prací oceněný podle způsobu, kterým je stanovena cena za dílo</w:t>
      </w:r>
      <w:r w:rsidR="00A97D38" w:rsidRPr="00E13954">
        <w:rPr>
          <w:rFonts w:ascii="Tahoma" w:hAnsi="Tahoma" w:cs="Tahoma"/>
          <w:sz w:val="20"/>
        </w:rPr>
        <w:t>,</w:t>
      </w:r>
    </w:p>
    <w:p w14:paraId="0D80EA41"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z</w:t>
      </w:r>
      <w:r w:rsidR="00D76674">
        <w:rPr>
          <w:rFonts w:ascii="Tahoma" w:hAnsi="Tahoma" w:cs="Tahoma"/>
          <w:sz w:val="20"/>
        </w:rPr>
        <w:t>hotovitel vyčísl</w:t>
      </w:r>
      <w:r w:rsidR="009A4BB7" w:rsidRPr="00E13954">
        <w:rPr>
          <w:rFonts w:ascii="Tahoma" w:hAnsi="Tahoma" w:cs="Tahoma"/>
          <w:sz w:val="20"/>
        </w:rPr>
        <w:t xml:space="preserve">í </w:t>
      </w:r>
      <w:r w:rsidRPr="00E13954">
        <w:rPr>
          <w:rFonts w:ascii="Tahoma" w:hAnsi="Tahoma" w:cs="Tahoma"/>
          <w:sz w:val="20"/>
        </w:rPr>
        <w:t xml:space="preserve">cenu </w:t>
      </w:r>
      <w:r w:rsidR="009A4BB7" w:rsidRPr="00E13954">
        <w:rPr>
          <w:rFonts w:ascii="Tahoma" w:hAnsi="Tahoma" w:cs="Tahoma"/>
          <w:sz w:val="20"/>
        </w:rPr>
        <w:t>provedených prací</w:t>
      </w:r>
      <w:r w:rsidR="00A97D38" w:rsidRPr="00E13954">
        <w:rPr>
          <w:rFonts w:ascii="Tahoma" w:hAnsi="Tahoma" w:cs="Tahoma"/>
          <w:sz w:val="20"/>
        </w:rPr>
        <w:t>,</w:t>
      </w:r>
    </w:p>
    <w:p w14:paraId="25A76B00"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z</w:t>
      </w:r>
      <w:r w:rsidR="009A4BB7" w:rsidRPr="00E13954">
        <w:rPr>
          <w:rFonts w:ascii="Tahoma" w:hAnsi="Tahoma" w:cs="Tahoma"/>
          <w:sz w:val="20"/>
        </w:rPr>
        <w:t>hotovitel vyklidí staveniště včetně veškerého nepoužitého materiálu, pokud se strany nedohodnou jinak</w:t>
      </w:r>
      <w:r w:rsidR="00A97D38" w:rsidRPr="00E13954">
        <w:rPr>
          <w:rFonts w:ascii="Tahoma" w:hAnsi="Tahoma" w:cs="Tahoma"/>
          <w:sz w:val="20"/>
        </w:rPr>
        <w:t>,</w:t>
      </w:r>
    </w:p>
    <w:p w14:paraId="22C098FF"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 xml:space="preserve">zhotovitel </w:t>
      </w:r>
      <w:r w:rsidR="009A4BB7" w:rsidRPr="00E13954">
        <w:rPr>
          <w:rFonts w:ascii="Tahoma" w:hAnsi="Tahoma" w:cs="Tahoma"/>
          <w:sz w:val="20"/>
        </w:rPr>
        <w:t xml:space="preserve">vyzve objednatele k předání díla a objednatel je povinen do 5 dnů od obdržení výzvy zahájit </w:t>
      </w:r>
      <w:r w:rsidRPr="00E13954">
        <w:rPr>
          <w:rFonts w:ascii="Tahoma" w:hAnsi="Tahoma" w:cs="Tahoma"/>
          <w:sz w:val="20"/>
        </w:rPr>
        <w:t xml:space="preserve">předávací </w:t>
      </w:r>
      <w:r w:rsidR="009A4BB7" w:rsidRPr="00E13954">
        <w:rPr>
          <w:rFonts w:ascii="Tahoma" w:hAnsi="Tahoma" w:cs="Tahoma"/>
          <w:sz w:val="20"/>
        </w:rPr>
        <w:t xml:space="preserve">řízení podle zásad stanovených touto smlouvou s tím, že v protokolu </w:t>
      </w:r>
      <w:r w:rsidR="009A4BB7" w:rsidRPr="00E13954">
        <w:rPr>
          <w:rFonts w:ascii="Tahoma" w:hAnsi="Tahoma" w:cs="Tahoma"/>
          <w:sz w:val="20"/>
        </w:rPr>
        <w:lastRenderedPageBreak/>
        <w:t xml:space="preserve">bude výslovně uvedeno, že dílo se předává nedokončené. </w:t>
      </w:r>
    </w:p>
    <w:p w14:paraId="51BA38BD" w14:textId="77777777" w:rsidR="009A4BB7" w:rsidRPr="00E13954" w:rsidRDefault="009A4BB7" w:rsidP="00E13954">
      <w:pPr>
        <w:pStyle w:val="Bezmezer"/>
        <w:rPr>
          <w:rFonts w:ascii="Tahoma" w:hAnsi="Tahoma" w:cs="Tahoma"/>
          <w:sz w:val="20"/>
        </w:rPr>
      </w:pPr>
    </w:p>
    <w:p w14:paraId="701F9D26" w14:textId="77777777" w:rsidR="009A4BB7" w:rsidRPr="00E13954" w:rsidRDefault="009A4BB7" w:rsidP="005E59F7">
      <w:pPr>
        <w:pStyle w:val="Bezmezer"/>
        <w:numPr>
          <w:ilvl w:val="0"/>
          <w:numId w:val="11"/>
        </w:numPr>
        <w:rPr>
          <w:rFonts w:ascii="Tahoma" w:hAnsi="Tahoma" w:cs="Tahoma"/>
          <w:sz w:val="20"/>
        </w:rPr>
      </w:pPr>
      <w:r w:rsidRPr="00E13954">
        <w:rPr>
          <w:rFonts w:ascii="Tahoma" w:hAnsi="Tahoma" w:cs="Tahoma"/>
          <w:sz w:val="20"/>
        </w:rPr>
        <w:t xml:space="preserve">Smluvní strany se vypořádají podle zásad </w:t>
      </w:r>
      <w:r w:rsidR="000D0CB8" w:rsidRPr="00E13954">
        <w:rPr>
          <w:rFonts w:ascii="Tahoma" w:hAnsi="Tahoma" w:cs="Tahoma"/>
          <w:sz w:val="20"/>
        </w:rPr>
        <w:t xml:space="preserve">o </w:t>
      </w:r>
      <w:r w:rsidRPr="00E13954">
        <w:rPr>
          <w:rFonts w:ascii="Tahoma" w:hAnsi="Tahoma" w:cs="Tahoma"/>
          <w:sz w:val="20"/>
        </w:rPr>
        <w:t>bezdůvodné</w:t>
      </w:r>
      <w:r w:rsidR="000D0CB8" w:rsidRPr="00E13954">
        <w:rPr>
          <w:rFonts w:ascii="Tahoma" w:hAnsi="Tahoma" w:cs="Tahoma"/>
          <w:sz w:val="20"/>
        </w:rPr>
        <w:t>m</w:t>
      </w:r>
      <w:r w:rsidRPr="00E13954">
        <w:rPr>
          <w:rFonts w:ascii="Tahoma" w:hAnsi="Tahoma" w:cs="Tahoma"/>
          <w:sz w:val="20"/>
        </w:rPr>
        <w:t xml:space="preserve"> obohacení.</w:t>
      </w:r>
    </w:p>
    <w:p w14:paraId="07DCA9A1" w14:textId="77777777" w:rsidR="009A4BB7" w:rsidRPr="00E13954" w:rsidRDefault="009A4BB7" w:rsidP="00E13954">
      <w:pPr>
        <w:pStyle w:val="Bezmezer"/>
        <w:rPr>
          <w:rFonts w:ascii="Tahoma" w:hAnsi="Tahoma" w:cs="Tahoma"/>
          <w:sz w:val="20"/>
        </w:rPr>
      </w:pPr>
    </w:p>
    <w:p w14:paraId="37642B7A" w14:textId="77777777" w:rsidR="000D0CB8" w:rsidRPr="00E13954" w:rsidRDefault="000D0CB8" w:rsidP="00E13954">
      <w:pPr>
        <w:pStyle w:val="Bezmezer"/>
        <w:rPr>
          <w:rFonts w:ascii="Tahoma" w:hAnsi="Tahoma" w:cs="Tahoma"/>
          <w:sz w:val="20"/>
        </w:rPr>
      </w:pPr>
    </w:p>
    <w:p w14:paraId="18E4C4AF" w14:textId="77777777"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II</w:t>
      </w:r>
      <w:r w:rsidR="00B6604C" w:rsidRPr="00E13954">
        <w:rPr>
          <w:rFonts w:ascii="Tahoma" w:hAnsi="Tahoma" w:cs="Tahoma"/>
          <w:b/>
          <w:sz w:val="20"/>
        </w:rPr>
        <w:t>I</w:t>
      </w:r>
      <w:r w:rsidR="009A4BB7" w:rsidRPr="00E13954">
        <w:rPr>
          <w:rFonts w:ascii="Tahoma" w:hAnsi="Tahoma" w:cs="Tahoma"/>
          <w:b/>
          <w:sz w:val="20"/>
        </w:rPr>
        <w:t>. Přechod vlastnického práva a nebezpečí škody</w:t>
      </w:r>
    </w:p>
    <w:p w14:paraId="1B5A2D7E" w14:textId="77777777" w:rsidR="009A4BB7" w:rsidRPr="00E13954" w:rsidRDefault="009A4BB7" w:rsidP="00E13954">
      <w:pPr>
        <w:pStyle w:val="Bezmezer"/>
        <w:rPr>
          <w:rFonts w:ascii="Tahoma" w:hAnsi="Tahoma" w:cs="Tahoma"/>
          <w:caps/>
          <w:sz w:val="20"/>
        </w:rPr>
      </w:pPr>
    </w:p>
    <w:p w14:paraId="6D8FEBED" w14:textId="77777777" w:rsidR="009A4BB7" w:rsidRPr="00E13954" w:rsidRDefault="009A4BB7" w:rsidP="005E59F7">
      <w:pPr>
        <w:pStyle w:val="Bezmezer"/>
        <w:numPr>
          <w:ilvl w:val="0"/>
          <w:numId w:val="12"/>
        </w:numPr>
        <w:rPr>
          <w:rFonts w:ascii="Tahoma" w:hAnsi="Tahoma" w:cs="Tahoma"/>
          <w:sz w:val="20"/>
        </w:rPr>
      </w:pPr>
      <w:r w:rsidRPr="00E13954">
        <w:rPr>
          <w:rFonts w:ascii="Tahoma" w:hAnsi="Tahoma" w:cs="Tahoma"/>
          <w:sz w:val="20"/>
        </w:rPr>
        <w:t>Vlastnické právo k předmětu díla nebo jeho části</w:t>
      </w:r>
      <w:r w:rsidR="00A97D38" w:rsidRPr="00E13954">
        <w:rPr>
          <w:rFonts w:ascii="Tahoma" w:hAnsi="Tahoma" w:cs="Tahoma"/>
          <w:sz w:val="20"/>
        </w:rPr>
        <w:t xml:space="preserve"> a nebezpečí škody na něm</w:t>
      </w:r>
      <w:r w:rsidRPr="00E13954">
        <w:rPr>
          <w:rFonts w:ascii="Tahoma" w:hAnsi="Tahoma" w:cs="Tahoma"/>
          <w:sz w:val="20"/>
        </w:rPr>
        <w:t xml:space="preserve"> přechází ze</w:t>
      </w:r>
      <w:r w:rsidR="009F57CD">
        <w:rPr>
          <w:rFonts w:ascii="Tahoma" w:hAnsi="Tahoma" w:cs="Tahoma"/>
          <w:sz w:val="20"/>
        </w:rPr>
        <w:t> </w:t>
      </w:r>
      <w:r w:rsidRPr="00E13954">
        <w:rPr>
          <w:rFonts w:ascii="Tahoma" w:hAnsi="Tahoma" w:cs="Tahoma"/>
          <w:sz w:val="20"/>
        </w:rPr>
        <w:t xml:space="preserve">zhotovitele na objednatele okamžikem </w:t>
      </w:r>
      <w:r w:rsidR="00A97D38" w:rsidRPr="00E13954">
        <w:rPr>
          <w:rFonts w:ascii="Tahoma" w:hAnsi="Tahoma" w:cs="Tahoma"/>
          <w:sz w:val="20"/>
        </w:rPr>
        <w:t>předání díla bez vad</w:t>
      </w:r>
      <w:r w:rsidRPr="00E13954">
        <w:rPr>
          <w:rFonts w:ascii="Tahoma" w:hAnsi="Tahoma" w:cs="Tahoma"/>
          <w:sz w:val="20"/>
        </w:rPr>
        <w:t>.</w:t>
      </w:r>
    </w:p>
    <w:p w14:paraId="455AC2EE" w14:textId="77777777" w:rsidR="009A4BB7" w:rsidRPr="00E13954" w:rsidRDefault="009A4BB7" w:rsidP="00E13954">
      <w:pPr>
        <w:pStyle w:val="Bezmezer"/>
        <w:rPr>
          <w:rFonts w:ascii="Tahoma" w:hAnsi="Tahoma" w:cs="Tahoma"/>
          <w:sz w:val="20"/>
        </w:rPr>
      </w:pPr>
    </w:p>
    <w:p w14:paraId="45F50A97" w14:textId="77777777" w:rsidR="009A4BB7" w:rsidRPr="00E13954" w:rsidRDefault="009A4BB7" w:rsidP="00E13954">
      <w:pPr>
        <w:pStyle w:val="Bezmezer"/>
        <w:rPr>
          <w:rFonts w:ascii="Tahoma" w:hAnsi="Tahoma" w:cs="Tahoma"/>
          <w:b/>
          <w:sz w:val="20"/>
        </w:rPr>
      </w:pPr>
    </w:p>
    <w:p w14:paraId="64A40C6F" w14:textId="77777777" w:rsidR="0016538E" w:rsidRPr="00E13954" w:rsidRDefault="0022301E" w:rsidP="00E13954">
      <w:pPr>
        <w:pStyle w:val="Bezmezer"/>
        <w:jc w:val="center"/>
        <w:rPr>
          <w:rFonts w:ascii="Tahoma" w:hAnsi="Tahoma" w:cs="Tahoma"/>
          <w:b/>
          <w:sz w:val="20"/>
        </w:rPr>
      </w:pPr>
      <w:r w:rsidRPr="00E13954">
        <w:rPr>
          <w:rFonts w:ascii="Tahoma" w:hAnsi="Tahoma" w:cs="Tahoma"/>
          <w:b/>
          <w:sz w:val="20"/>
        </w:rPr>
        <w:t>X</w:t>
      </w:r>
      <w:r w:rsidR="00B6604C" w:rsidRPr="00E13954">
        <w:rPr>
          <w:rFonts w:ascii="Tahoma" w:hAnsi="Tahoma" w:cs="Tahoma"/>
          <w:b/>
          <w:sz w:val="20"/>
        </w:rPr>
        <w:t>I</w:t>
      </w:r>
      <w:r w:rsidR="00FE2B51">
        <w:rPr>
          <w:rFonts w:ascii="Tahoma" w:hAnsi="Tahoma" w:cs="Tahoma"/>
          <w:b/>
          <w:sz w:val="20"/>
        </w:rPr>
        <w:t>V</w:t>
      </w:r>
      <w:r w:rsidR="00B6604C" w:rsidRPr="00E13954">
        <w:rPr>
          <w:rFonts w:ascii="Tahoma" w:hAnsi="Tahoma" w:cs="Tahoma"/>
          <w:b/>
          <w:sz w:val="20"/>
        </w:rPr>
        <w:t>. Kontrola prováděného díla</w:t>
      </w:r>
    </w:p>
    <w:p w14:paraId="047DE667" w14:textId="77777777" w:rsidR="00B6604C" w:rsidRPr="00E13954" w:rsidRDefault="00B6604C" w:rsidP="00E13954">
      <w:pPr>
        <w:pStyle w:val="Bezmezer"/>
        <w:rPr>
          <w:rFonts w:ascii="Tahoma" w:hAnsi="Tahoma" w:cs="Tahoma"/>
          <w:b/>
          <w:sz w:val="20"/>
        </w:rPr>
      </w:pPr>
    </w:p>
    <w:p w14:paraId="6CFCBC5B" w14:textId="77777777"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w:t>
      </w:r>
      <w:r w:rsidR="009819BF" w:rsidRPr="00E13954">
        <w:rPr>
          <w:rFonts w:ascii="Tahoma" w:hAnsi="Tahoma" w:cs="Tahoma"/>
          <w:sz w:val="20"/>
        </w:rPr>
        <w:t xml:space="preserve"> podstatným způsobem</w:t>
      </w:r>
      <w:r w:rsidRPr="00E13954">
        <w:rPr>
          <w:rFonts w:ascii="Tahoma" w:hAnsi="Tahoma" w:cs="Tahoma"/>
          <w:sz w:val="20"/>
        </w:rPr>
        <w:t>, je objednatel oprávněn odstoupit od</w:t>
      </w:r>
      <w:r w:rsidR="00D94FEF">
        <w:rPr>
          <w:rFonts w:ascii="Tahoma" w:hAnsi="Tahoma" w:cs="Tahoma"/>
          <w:sz w:val="20"/>
        </w:rPr>
        <w:t> </w:t>
      </w:r>
      <w:r w:rsidRPr="00E13954">
        <w:rPr>
          <w:rFonts w:ascii="Tahoma" w:hAnsi="Tahoma" w:cs="Tahoma"/>
          <w:sz w:val="20"/>
        </w:rPr>
        <w:t>smlouvy podle zásad stanovených touto smlouvou.</w:t>
      </w:r>
    </w:p>
    <w:p w14:paraId="36D2DF14" w14:textId="77777777" w:rsidR="00A1343F" w:rsidRPr="00E13954" w:rsidRDefault="00A1343F" w:rsidP="00E13954">
      <w:pPr>
        <w:pStyle w:val="Bezmezer"/>
        <w:rPr>
          <w:rFonts w:ascii="Tahoma" w:hAnsi="Tahoma" w:cs="Tahoma"/>
          <w:sz w:val="20"/>
        </w:rPr>
      </w:pPr>
    </w:p>
    <w:p w14:paraId="52C4CB05" w14:textId="296B7373" w:rsidR="00851F20" w:rsidRPr="00E13954" w:rsidRDefault="00851F20" w:rsidP="005E59F7">
      <w:pPr>
        <w:pStyle w:val="Bezmezer"/>
        <w:numPr>
          <w:ilvl w:val="0"/>
          <w:numId w:val="13"/>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w:t>
      </w:r>
      <w:r w:rsidR="009F57CD">
        <w:rPr>
          <w:rFonts w:ascii="Tahoma" w:hAnsi="Tahoma" w:cs="Tahoma"/>
          <w:sz w:val="20"/>
        </w:rPr>
        <w:t> </w:t>
      </w:r>
      <w:r w:rsidRPr="00E13954">
        <w:rPr>
          <w:rFonts w:ascii="Tahoma" w:hAnsi="Tahoma" w:cs="Tahoma"/>
          <w:sz w:val="20"/>
        </w:rPr>
        <w:t>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w:t>
      </w:r>
      <w:r w:rsidR="00182A62">
        <w:rPr>
          <w:rFonts w:ascii="Tahoma" w:hAnsi="Tahoma" w:cs="Tahoma"/>
          <w:sz w:val="20"/>
        </w:rPr>
        <w:t>,</w:t>
      </w:r>
      <w:r w:rsidRPr="00E13954">
        <w:rPr>
          <w:rFonts w:ascii="Tahoma" w:hAnsi="Tahoma" w:cs="Tahoma"/>
          <w:sz w:val="20"/>
        </w:rPr>
        <w:t xml:space="preserve">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14:paraId="62AD66F7" w14:textId="77777777" w:rsidR="00B6604C" w:rsidRPr="00E13954" w:rsidRDefault="00B6604C" w:rsidP="00E13954">
      <w:pPr>
        <w:pStyle w:val="Bezmezer"/>
        <w:rPr>
          <w:rFonts w:ascii="Tahoma" w:hAnsi="Tahoma" w:cs="Tahoma"/>
          <w:sz w:val="20"/>
        </w:rPr>
      </w:pPr>
    </w:p>
    <w:p w14:paraId="3153FE01" w14:textId="77777777"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14:paraId="7E4431E5" w14:textId="77777777" w:rsidR="00B6604C" w:rsidRPr="00E13954" w:rsidRDefault="00B6604C" w:rsidP="00E13954">
      <w:pPr>
        <w:pStyle w:val="Bezmezer"/>
        <w:rPr>
          <w:rFonts w:ascii="Tahoma" w:hAnsi="Tahoma" w:cs="Tahoma"/>
          <w:sz w:val="20"/>
        </w:rPr>
      </w:pPr>
    </w:p>
    <w:p w14:paraId="193B0D9D" w14:textId="77777777"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Obsahem kontrolního dne je zejména zpráva zhotovitele o postupu prací, kontrola časového a finančního plnění provádění prací, připomínky a podněty osoby vykonávající</w:t>
      </w:r>
      <w:r w:rsidR="00967B83">
        <w:rPr>
          <w:rFonts w:ascii="Tahoma" w:hAnsi="Tahoma" w:cs="Tahoma"/>
          <w:sz w:val="20"/>
        </w:rPr>
        <w:t xml:space="preserve"> </w:t>
      </w:r>
      <w:r w:rsidRPr="00E13954">
        <w:rPr>
          <w:rFonts w:ascii="Tahoma" w:hAnsi="Tahoma" w:cs="Tahoma"/>
          <w:sz w:val="20"/>
        </w:rPr>
        <w:t>funkci technického dozoru a stanovení případných nápravných opatření a úkolů.</w:t>
      </w:r>
    </w:p>
    <w:p w14:paraId="0985F769" w14:textId="77777777" w:rsidR="00B6604C" w:rsidRPr="00E13954" w:rsidRDefault="00B6604C" w:rsidP="00E13954">
      <w:pPr>
        <w:pStyle w:val="Bezmezer"/>
        <w:rPr>
          <w:rFonts w:ascii="Tahoma" w:hAnsi="Tahoma" w:cs="Tahoma"/>
          <w:sz w:val="20"/>
        </w:rPr>
      </w:pPr>
    </w:p>
    <w:p w14:paraId="73713389" w14:textId="77777777" w:rsidR="00B6604C" w:rsidRDefault="00B6604C" w:rsidP="005E59F7">
      <w:pPr>
        <w:pStyle w:val="Bezmezer"/>
        <w:numPr>
          <w:ilvl w:val="0"/>
          <w:numId w:val="13"/>
        </w:numPr>
        <w:rPr>
          <w:rFonts w:ascii="Tahoma" w:hAnsi="Tahoma" w:cs="Tahoma"/>
          <w:sz w:val="20"/>
        </w:rPr>
      </w:pPr>
      <w:r w:rsidRPr="00E13954">
        <w:rPr>
          <w:rFonts w:ascii="Tahoma" w:hAnsi="Tahoma" w:cs="Tahoma"/>
          <w:sz w:val="20"/>
        </w:rPr>
        <w:t>Objednatel nebo jím pověřená osoba vykonávající funkci technického dozoru pořizuje z kontrolního dne zápis o jednání, který písemně předá všem zúčastněným.</w:t>
      </w:r>
    </w:p>
    <w:p w14:paraId="58D2F80B" w14:textId="77777777" w:rsidR="00B66DFD" w:rsidRDefault="00B66DFD" w:rsidP="00B66DFD">
      <w:pPr>
        <w:pStyle w:val="Bezmezer"/>
        <w:ind w:left="360"/>
        <w:rPr>
          <w:rFonts w:ascii="Tahoma" w:hAnsi="Tahoma" w:cs="Tahoma"/>
          <w:sz w:val="20"/>
        </w:rPr>
      </w:pPr>
    </w:p>
    <w:p w14:paraId="30829FC7" w14:textId="77777777" w:rsidR="00B66DFD" w:rsidRDefault="00B66DFD" w:rsidP="005E59F7">
      <w:pPr>
        <w:pStyle w:val="Bezmezer"/>
        <w:numPr>
          <w:ilvl w:val="0"/>
          <w:numId w:val="13"/>
        </w:numPr>
        <w:rPr>
          <w:rFonts w:ascii="Tahoma" w:hAnsi="Tahoma" w:cs="Tahoma"/>
          <w:sz w:val="20"/>
        </w:rPr>
      </w:pPr>
      <w:r>
        <w:rPr>
          <w:rFonts w:ascii="Tahoma" w:hAnsi="Tahoma" w:cs="Tahoma"/>
          <w:sz w:val="20"/>
        </w:rPr>
        <w:t>Kontrolní dny budou konány dle potřeby, nejméně však 1x za 14 dnů.</w:t>
      </w:r>
    </w:p>
    <w:p w14:paraId="1E3870B5" w14:textId="77777777" w:rsidR="00E13954" w:rsidRPr="00E13954" w:rsidRDefault="00E13954" w:rsidP="00E13954">
      <w:pPr>
        <w:pStyle w:val="Bezmezer"/>
        <w:ind w:left="360"/>
        <w:rPr>
          <w:rFonts w:ascii="Tahoma" w:hAnsi="Tahoma" w:cs="Tahoma"/>
          <w:sz w:val="20"/>
        </w:rPr>
      </w:pPr>
    </w:p>
    <w:p w14:paraId="76489A4E" w14:textId="77777777" w:rsidR="00851F20" w:rsidRPr="00E13954" w:rsidRDefault="00851F20" w:rsidP="005E59F7">
      <w:pPr>
        <w:pStyle w:val="Bezmezer"/>
        <w:numPr>
          <w:ilvl w:val="0"/>
          <w:numId w:val="13"/>
        </w:numPr>
        <w:rPr>
          <w:rFonts w:ascii="Tahoma" w:hAnsi="Tahoma" w:cs="Tahoma"/>
          <w:sz w:val="20"/>
        </w:rPr>
      </w:pPr>
      <w:bookmarkStart w:id="1" w:name="_Toc1458296"/>
      <w:bookmarkStart w:id="2" w:name="_Toc114987451"/>
      <w:r w:rsidRPr="00E13954">
        <w:rPr>
          <w:rFonts w:ascii="Tahoma" w:hAnsi="Tahoma" w:cs="Tahoma"/>
          <w:sz w:val="20"/>
        </w:rPr>
        <w:t>Stavební deník</w:t>
      </w:r>
    </w:p>
    <w:p w14:paraId="5A549846"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 xml:space="preserve">Zhotovitel je povinen vést ode dne předání a převzetí </w:t>
      </w:r>
      <w:r w:rsidR="00870588">
        <w:rPr>
          <w:rFonts w:ascii="Tahoma" w:hAnsi="Tahoma" w:cs="Tahoma"/>
          <w:sz w:val="20"/>
        </w:rPr>
        <w:t xml:space="preserve">prvního </w:t>
      </w:r>
      <w:r w:rsidRPr="00E13954">
        <w:rPr>
          <w:rFonts w:ascii="Tahoma" w:hAnsi="Tahoma" w:cs="Tahoma"/>
          <w:sz w:val="20"/>
        </w:rPr>
        <w:t>staveniště o pracích, které provádí, stavební deník. Stavební deník musí být trvale přístupný oprávněným osobám objednatele, případně jiným osobám oprávněným do stavebního deníku zapisovat.</w:t>
      </w:r>
    </w:p>
    <w:p w14:paraId="7A628BAB" w14:textId="77777777" w:rsidR="00851F20" w:rsidRPr="00E13954" w:rsidRDefault="00851F20" w:rsidP="00E13954">
      <w:pPr>
        <w:pStyle w:val="Bezmezer"/>
        <w:tabs>
          <w:tab w:val="clear" w:pos="851"/>
          <w:tab w:val="clear" w:pos="1418"/>
        </w:tabs>
        <w:ind w:left="1080"/>
        <w:rPr>
          <w:rFonts w:ascii="Tahoma" w:hAnsi="Tahoma" w:cs="Tahoma"/>
          <w:sz w:val="20"/>
        </w:rPr>
      </w:pPr>
    </w:p>
    <w:p w14:paraId="319521F2"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Povinnost vést stavební deník končí předáním a převzetím řádně provedeného díla</w:t>
      </w:r>
      <w:r w:rsidR="00870588">
        <w:rPr>
          <w:rFonts w:ascii="Tahoma" w:hAnsi="Tahoma" w:cs="Tahoma"/>
          <w:sz w:val="20"/>
        </w:rPr>
        <w:t xml:space="preserve"> (poslední komunikace)</w:t>
      </w:r>
      <w:r w:rsidRPr="00E13954">
        <w:rPr>
          <w:rFonts w:ascii="Tahoma" w:hAnsi="Tahoma" w:cs="Tahoma"/>
          <w:sz w:val="20"/>
        </w:rPr>
        <w:t xml:space="preserve">. </w:t>
      </w:r>
    </w:p>
    <w:p w14:paraId="41442073" w14:textId="77777777" w:rsidR="00851F20" w:rsidRPr="00E13954" w:rsidRDefault="00851F20" w:rsidP="00E13954">
      <w:pPr>
        <w:pStyle w:val="Bezmezer"/>
        <w:tabs>
          <w:tab w:val="clear" w:pos="851"/>
          <w:tab w:val="clear" w:pos="1418"/>
        </w:tabs>
        <w:ind w:left="1080"/>
        <w:rPr>
          <w:rFonts w:ascii="Tahoma" w:hAnsi="Tahoma" w:cs="Tahoma"/>
          <w:sz w:val="20"/>
        </w:rPr>
      </w:pPr>
    </w:p>
    <w:p w14:paraId="6D9DA5F4"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 xml:space="preserve">Ve stavebním deníku musejí být uvedeny zejména obchodní firma, sídlo a IČ zhotovitele, název, sídlo a IČ objednatele, seznam veškeré dokumentace, v níž je zachyceno dílo včetně </w:t>
      </w:r>
      <w:r w:rsidRPr="00E13954">
        <w:rPr>
          <w:rFonts w:ascii="Tahoma" w:hAnsi="Tahoma" w:cs="Tahoma"/>
          <w:sz w:val="20"/>
        </w:rPr>
        <w:lastRenderedPageBreak/>
        <w:t>veškerých změn a doplňků, odkaz na tuto smlouvu včetně přehledu jejich případných změn a přehled zkoušek všech druhů.</w:t>
      </w:r>
    </w:p>
    <w:p w14:paraId="53F47B19" w14:textId="77777777" w:rsidR="00851F20" w:rsidRPr="00E13954" w:rsidRDefault="00851F20" w:rsidP="00E13954">
      <w:pPr>
        <w:pStyle w:val="Bezmezer"/>
        <w:tabs>
          <w:tab w:val="clear" w:pos="851"/>
          <w:tab w:val="clear" w:pos="1418"/>
        </w:tabs>
        <w:ind w:left="1080"/>
        <w:rPr>
          <w:rFonts w:ascii="Tahoma" w:hAnsi="Tahoma" w:cs="Tahoma"/>
          <w:sz w:val="20"/>
        </w:rPr>
      </w:pPr>
    </w:p>
    <w:p w14:paraId="652358DA"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je zhotovitel povinen dále zapisovat údaje o provedených pracích a</w:t>
      </w:r>
      <w:r w:rsidR="00D94FEF">
        <w:rPr>
          <w:rFonts w:ascii="Tahoma" w:hAnsi="Tahoma" w:cs="Tahoma"/>
          <w:sz w:val="20"/>
        </w:rPr>
        <w:t> </w:t>
      </w:r>
      <w:r w:rsidRPr="00E13954">
        <w:rPr>
          <w:rFonts w:ascii="Tahoma" w:hAnsi="Tahoma" w:cs="Tahoma"/>
          <w:sz w:val="20"/>
        </w:rPr>
        <w:t>jejich časovém postupu, jakosti, zdůvodnění případných odchylek prováděných prací od</w:t>
      </w:r>
      <w:r w:rsidR="00D94FEF">
        <w:rPr>
          <w:rFonts w:ascii="Tahoma" w:hAnsi="Tahoma" w:cs="Tahoma"/>
          <w:sz w:val="20"/>
        </w:rPr>
        <w:t> </w:t>
      </w:r>
      <w:r w:rsidRPr="00E13954">
        <w:rPr>
          <w:rFonts w:ascii="Tahoma" w:hAnsi="Tahoma" w:cs="Tahoma"/>
          <w:sz w:val="20"/>
        </w:rPr>
        <w:t>projektové dokumentace nebo této smlouvy, počet a identifikaci osob pracujících na</w:t>
      </w:r>
      <w:r w:rsidR="00D94FEF">
        <w:rPr>
          <w:rFonts w:ascii="Tahoma" w:hAnsi="Tahoma" w:cs="Tahoma"/>
          <w:sz w:val="20"/>
        </w:rPr>
        <w:t> </w:t>
      </w:r>
      <w:r w:rsidRPr="00E13954">
        <w:rPr>
          <w:rFonts w:ascii="Tahoma" w:hAnsi="Tahoma" w:cs="Tahoma"/>
          <w:sz w:val="20"/>
        </w:rPr>
        <w:t>staveništi, počet odpracovaných hodin, klimatické podmínky, jakož i všechny další údaje, vyžadované přílohou č. 5 vyhlášky č. 499/2006 Sb.</w:t>
      </w:r>
    </w:p>
    <w:p w14:paraId="18149D2E" w14:textId="77777777" w:rsidR="00851F20" w:rsidRPr="00E13954" w:rsidRDefault="00851F20" w:rsidP="00E13954">
      <w:pPr>
        <w:pStyle w:val="Bezmezer"/>
        <w:tabs>
          <w:tab w:val="clear" w:pos="851"/>
          <w:tab w:val="clear" w:pos="1418"/>
        </w:tabs>
        <w:ind w:left="1080"/>
        <w:rPr>
          <w:rFonts w:ascii="Tahoma" w:hAnsi="Tahoma" w:cs="Tahoma"/>
          <w:sz w:val="20"/>
        </w:rPr>
      </w:pPr>
    </w:p>
    <w:p w14:paraId="69DEBC75"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14:paraId="20F0D109" w14:textId="77777777" w:rsidR="00851F20" w:rsidRPr="00E13954" w:rsidRDefault="00851F20" w:rsidP="00E13954">
      <w:pPr>
        <w:pStyle w:val="Bezmezer"/>
        <w:tabs>
          <w:tab w:val="clear" w:pos="851"/>
          <w:tab w:val="clear" w:pos="1418"/>
        </w:tabs>
        <w:ind w:left="1080"/>
        <w:rPr>
          <w:rFonts w:ascii="Tahoma" w:hAnsi="Tahoma" w:cs="Tahoma"/>
          <w:sz w:val="20"/>
        </w:rPr>
      </w:pPr>
    </w:p>
    <w:p w14:paraId="51901BC3"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14:paraId="2085EB59" w14:textId="77777777" w:rsidR="00851F20" w:rsidRPr="00E13954" w:rsidRDefault="00851F20" w:rsidP="00E13954">
      <w:pPr>
        <w:pStyle w:val="Bezmezer"/>
        <w:tabs>
          <w:tab w:val="clear" w:pos="851"/>
          <w:tab w:val="clear" w:pos="1418"/>
        </w:tabs>
        <w:ind w:left="1080"/>
        <w:rPr>
          <w:rFonts w:ascii="Tahoma" w:hAnsi="Tahoma" w:cs="Tahoma"/>
          <w:sz w:val="20"/>
        </w:rPr>
      </w:pPr>
    </w:p>
    <w:p w14:paraId="4CA27133"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jsou oprávněni zapisovat, jakož i nahlížet nebo pořizovat výpisy</w:t>
      </w:r>
      <w:r w:rsidR="00E13954">
        <w:rPr>
          <w:rFonts w:ascii="Tahoma" w:hAnsi="Tahoma" w:cs="Tahoma"/>
          <w:sz w:val="20"/>
        </w:rPr>
        <w:t>:</w:t>
      </w:r>
    </w:p>
    <w:p w14:paraId="0EDD9064"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oprávnění zástupci objednatele</w:t>
      </w:r>
    </w:p>
    <w:p w14:paraId="64F8FE27"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oprávnění zástupci zhotovitele včetně stavbyvedoucího</w:t>
      </w:r>
    </w:p>
    <w:p w14:paraId="3F3B165A"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osoba pověřená výkonem technického dozoru, je-li ustanoven</w:t>
      </w:r>
    </w:p>
    <w:p w14:paraId="58D56205"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osoba pověřená výkonem autorského dozoru, je-li ustanoven</w:t>
      </w:r>
    </w:p>
    <w:p w14:paraId="0D1E462B"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zástupci orgánů státního stavebního dohledu</w:t>
      </w:r>
    </w:p>
    <w:p w14:paraId="5D7685C2"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zástupci orgánů státní památkové péče, provádí-li dohled</w:t>
      </w:r>
    </w:p>
    <w:p w14:paraId="26F64EC7" w14:textId="77777777" w:rsidR="00851F20" w:rsidRPr="00E13954" w:rsidRDefault="00851F20" w:rsidP="005E59F7">
      <w:pPr>
        <w:pStyle w:val="Bezmezer"/>
        <w:numPr>
          <w:ilvl w:val="2"/>
          <w:numId w:val="11"/>
        </w:numPr>
        <w:tabs>
          <w:tab w:val="clear" w:pos="851"/>
          <w:tab w:val="clear" w:pos="1418"/>
        </w:tabs>
        <w:rPr>
          <w:rFonts w:ascii="Tahoma" w:hAnsi="Tahoma" w:cs="Tahoma"/>
          <w:sz w:val="20"/>
        </w:rPr>
      </w:pPr>
      <w:r w:rsidRPr="00E13954">
        <w:rPr>
          <w:rFonts w:ascii="Tahoma" w:hAnsi="Tahoma" w:cs="Tahoma"/>
          <w:sz w:val="20"/>
        </w:rPr>
        <w:t>zástupci orgánů poskytovatele dotace, byla-li poskytnuta</w:t>
      </w:r>
    </w:p>
    <w:p w14:paraId="5238DFF7" w14:textId="77777777" w:rsidR="00851F20" w:rsidRPr="00E13954" w:rsidRDefault="00851F20" w:rsidP="00E13954">
      <w:pPr>
        <w:pStyle w:val="Bezmezer"/>
        <w:tabs>
          <w:tab w:val="clear" w:pos="851"/>
          <w:tab w:val="clear" w:pos="1418"/>
        </w:tabs>
        <w:ind w:left="1080"/>
        <w:rPr>
          <w:rFonts w:ascii="Tahoma" w:hAnsi="Tahoma" w:cs="Tahoma"/>
          <w:sz w:val="20"/>
        </w:rPr>
      </w:pPr>
    </w:p>
    <w:p w14:paraId="6AF4DEFE"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Objednatel nebo jím pověřená osoba vykonávající funkci technického dozoru je povinna se vyjadřovat k zápisům ve stavebním deníku učiněných zhotovitelem nejpozději do pěti pracovních dnů ode dne vzniku zápisu, jinak se má za to, že s uvedeným zápisem souhlasí.</w:t>
      </w:r>
    </w:p>
    <w:p w14:paraId="4F1BB56D" w14:textId="77777777" w:rsidR="00851F20" w:rsidRPr="00E13954" w:rsidRDefault="00851F20" w:rsidP="00E13954">
      <w:pPr>
        <w:pStyle w:val="Bezmezer"/>
        <w:tabs>
          <w:tab w:val="clear" w:pos="851"/>
          <w:tab w:val="clear" w:pos="1418"/>
        </w:tabs>
        <w:ind w:left="1080"/>
        <w:rPr>
          <w:rFonts w:ascii="Tahoma" w:hAnsi="Tahoma" w:cs="Tahoma"/>
          <w:sz w:val="20"/>
        </w:rPr>
      </w:pPr>
    </w:p>
    <w:p w14:paraId="750BF9E0"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Nesouhlasí-li zhotovitel se zápisem, který učinil do stavebního deníku objednatel nebo jím pověřená osoba vykonávající funkci technického dozoru, musí k tomuto zápisu připojit písemně svoje stanovisko nejpozději do pěti pracovních dnů, jinak se má za to, že se zápisem souhlasí.</w:t>
      </w:r>
    </w:p>
    <w:p w14:paraId="677DFA10" w14:textId="77777777" w:rsidR="00851F20" w:rsidRPr="00E13954" w:rsidRDefault="00851F20" w:rsidP="00E13954">
      <w:pPr>
        <w:pStyle w:val="Bezmezer"/>
        <w:tabs>
          <w:tab w:val="clear" w:pos="851"/>
          <w:tab w:val="clear" w:pos="1418"/>
        </w:tabs>
        <w:ind w:left="1080"/>
        <w:rPr>
          <w:rFonts w:ascii="Tahoma" w:hAnsi="Tahoma" w:cs="Tahoma"/>
          <w:sz w:val="20"/>
        </w:rPr>
      </w:pPr>
    </w:p>
    <w:p w14:paraId="66EF2308"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Zápisy ve stavebním deníku se nepovažují za změnu smlouvy, ale slouží jako podklad pro vypracování příslušných dodatků a změn smlouvy.</w:t>
      </w:r>
    </w:p>
    <w:p w14:paraId="7F1FE755" w14:textId="77777777" w:rsidR="00851F20" w:rsidRPr="00E13954" w:rsidRDefault="00851F20" w:rsidP="00E13954">
      <w:pPr>
        <w:pStyle w:val="Bezmezer"/>
        <w:rPr>
          <w:rFonts w:ascii="Tahoma" w:hAnsi="Tahoma" w:cs="Tahoma"/>
          <w:sz w:val="20"/>
        </w:rPr>
      </w:pPr>
    </w:p>
    <w:p w14:paraId="05FAAAA2" w14:textId="77777777" w:rsidR="008A3D08" w:rsidRDefault="008A3D08" w:rsidP="005E59F7">
      <w:pPr>
        <w:pStyle w:val="Bezmezer"/>
        <w:numPr>
          <w:ilvl w:val="0"/>
          <w:numId w:val="13"/>
        </w:numPr>
        <w:rPr>
          <w:rFonts w:ascii="Tahoma" w:hAnsi="Tahoma" w:cs="Tahoma"/>
          <w:sz w:val="20"/>
        </w:rPr>
      </w:pPr>
      <w:r>
        <w:rPr>
          <w:rFonts w:ascii="Tahoma" w:hAnsi="Tahoma" w:cs="Tahoma"/>
          <w:sz w:val="20"/>
        </w:rPr>
        <w:t>Seznam subdodavatelů</w:t>
      </w:r>
    </w:p>
    <w:p w14:paraId="7C70BAFA" w14:textId="77777777" w:rsidR="008A3D08" w:rsidRPr="00787C6E" w:rsidRDefault="008A3D08" w:rsidP="005E59F7">
      <w:pPr>
        <w:pStyle w:val="Bezmezer"/>
        <w:numPr>
          <w:ilvl w:val="0"/>
          <w:numId w:val="19"/>
        </w:numPr>
        <w:tabs>
          <w:tab w:val="clear" w:pos="851"/>
          <w:tab w:val="clear" w:pos="1418"/>
        </w:tabs>
        <w:ind w:left="1069"/>
        <w:rPr>
          <w:rFonts w:ascii="Tahoma" w:hAnsi="Tahoma" w:cs="Tahoma"/>
          <w:sz w:val="20"/>
        </w:rPr>
      </w:pPr>
      <w:r w:rsidRPr="00787C6E">
        <w:rPr>
          <w:rFonts w:ascii="Tahoma" w:hAnsi="Tahoma" w:cs="Tahoma"/>
          <w:sz w:val="20"/>
        </w:rPr>
        <w:t>Zhotovitel je povinen za stejných podmínek, jako jsou uvedeny pro vedení stavebního deníku, vést pro účely řádné, průběžné a přesné evidence samostatný seznam subdodavatelů.</w:t>
      </w:r>
    </w:p>
    <w:p w14:paraId="0BC1F685" w14:textId="77777777" w:rsidR="008A3D08" w:rsidRPr="00787C6E" w:rsidRDefault="008A3D08" w:rsidP="008A3D08">
      <w:pPr>
        <w:pStyle w:val="Bezmezer"/>
        <w:tabs>
          <w:tab w:val="clear" w:pos="851"/>
          <w:tab w:val="clear" w:pos="1418"/>
        </w:tabs>
        <w:ind w:left="1789"/>
        <w:rPr>
          <w:rFonts w:ascii="Tahoma" w:hAnsi="Tahoma" w:cs="Tahoma"/>
          <w:sz w:val="20"/>
        </w:rPr>
      </w:pPr>
    </w:p>
    <w:p w14:paraId="2B1AFCCC" w14:textId="4336DDCB" w:rsidR="00125B26" w:rsidRDefault="008A3D08" w:rsidP="005E59F7">
      <w:pPr>
        <w:pStyle w:val="Bezmezer"/>
        <w:numPr>
          <w:ilvl w:val="0"/>
          <w:numId w:val="19"/>
        </w:numPr>
        <w:tabs>
          <w:tab w:val="clear" w:pos="851"/>
          <w:tab w:val="clear" w:pos="1418"/>
        </w:tabs>
        <w:ind w:left="1069"/>
        <w:rPr>
          <w:rFonts w:ascii="Tahoma" w:hAnsi="Tahoma" w:cs="Tahoma"/>
          <w:sz w:val="20"/>
        </w:rPr>
      </w:pPr>
      <w:r w:rsidRPr="00787C6E">
        <w:rPr>
          <w:rFonts w:ascii="Tahoma" w:hAnsi="Tahoma" w:cs="Tahoma"/>
          <w:sz w:val="20"/>
        </w:rPr>
        <w:t>Do seznamu subdodavatelů uvede zhotovitel všechny subdodavatele, kteří se na plnění díla podíleli. V seznamu bude subdodavatel identifikován j</w:t>
      </w:r>
      <w:r w:rsidR="00125B26">
        <w:rPr>
          <w:rFonts w:ascii="Tahoma" w:hAnsi="Tahoma" w:cs="Tahoma"/>
          <w:sz w:val="20"/>
        </w:rPr>
        <w:t>eho identifikačními údaji dle § </w:t>
      </w:r>
      <w:r w:rsidRPr="00787C6E">
        <w:rPr>
          <w:rFonts w:ascii="Tahoma" w:hAnsi="Tahoma" w:cs="Tahoma"/>
          <w:sz w:val="20"/>
        </w:rPr>
        <w:t>17 písm.</w:t>
      </w:r>
      <w:r w:rsidR="005302FA">
        <w:rPr>
          <w:rFonts w:ascii="Tahoma" w:hAnsi="Tahoma" w:cs="Tahoma"/>
          <w:sz w:val="20"/>
        </w:rPr>
        <w:t> </w:t>
      </w:r>
      <w:r w:rsidRPr="00787C6E">
        <w:rPr>
          <w:rFonts w:ascii="Tahoma" w:hAnsi="Tahoma" w:cs="Tahoma"/>
          <w:sz w:val="20"/>
        </w:rPr>
        <w:t>d) zákona 137/2006 Sb., o veřejných zakázkách, v platném znění.</w:t>
      </w:r>
      <w:r w:rsidRPr="00787C6E">
        <w:t xml:space="preserve"> </w:t>
      </w:r>
      <w:r w:rsidRPr="00787C6E">
        <w:rPr>
          <w:rFonts w:ascii="Tahoma" w:hAnsi="Tahoma" w:cs="Tahoma"/>
          <w:sz w:val="20"/>
        </w:rPr>
        <w:t>Úprava či doplnění seznamu subdodavatelů v průběhu realizace díla proti seznamu předložené</w:t>
      </w:r>
      <w:r w:rsidR="008C5D52">
        <w:rPr>
          <w:rFonts w:ascii="Tahoma" w:hAnsi="Tahoma" w:cs="Tahoma"/>
          <w:sz w:val="20"/>
        </w:rPr>
        <w:t>mu</w:t>
      </w:r>
      <w:r w:rsidRPr="00787C6E">
        <w:rPr>
          <w:rFonts w:ascii="Tahoma" w:hAnsi="Tahoma" w:cs="Tahoma"/>
          <w:sz w:val="20"/>
        </w:rPr>
        <w:t xml:space="preserve"> v</w:t>
      </w:r>
      <w:r w:rsidR="008C5D52">
        <w:rPr>
          <w:rFonts w:ascii="Tahoma" w:hAnsi="Tahoma" w:cs="Tahoma"/>
          <w:sz w:val="20"/>
        </w:rPr>
        <w:t> </w:t>
      </w:r>
      <w:r w:rsidRPr="00787C6E">
        <w:rPr>
          <w:rFonts w:ascii="Tahoma" w:hAnsi="Tahoma" w:cs="Tahoma"/>
          <w:sz w:val="20"/>
        </w:rPr>
        <w:t>nabídce je možn</w:t>
      </w:r>
      <w:r w:rsidR="00E85CDC">
        <w:rPr>
          <w:rFonts w:ascii="Tahoma" w:hAnsi="Tahoma" w:cs="Tahoma"/>
          <w:sz w:val="20"/>
        </w:rPr>
        <w:t>é</w:t>
      </w:r>
      <w:r w:rsidRPr="00787C6E">
        <w:rPr>
          <w:rFonts w:ascii="Tahoma" w:hAnsi="Tahoma" w:cs="Tahoma"/>
          <w:sz w:val="20"/>
        </w:rPr>
        <w:t xml:space="preserve"> pouze na základě písemné dohody smluvních stran. </w:t>
      </w:r>
    </w:p>
    <w:p w14:paraId="4560E597" w14:textId="77777777" w:rsidR="00125B26" w:rsidRDefault="00125B26" w:rsidP="00125B26">
      <w:pPr>
        <w:pStyle w:val="Odstavecseseznamem"/>
        <w:spacing w:after="0"/>
        <w:rPr>
          <w:rFonts w:ascii="Tahoma" w:hAnsi="Tahoma" w:cs="Tahoma"/>
          <w:sz w:val="20"/>
        </w:rPr>
      </w:pPr>
    </w:p>
    <w:p w14:paraId="3154B6A3" w14:textId="77777777" w:rsidR="008A3D08" w:rsidRPr="00125B26" w:rsidRDefault="008A3D08" w:rsidP="005E59F7">
      <w:pPr>
        <w:pStyle w:val="Bezmezer"/>
        <w:numPr>
          <w:ilvl w:val="0"/>
          <w:numId w:val="19"/>
        </w:numPr>
        <w:tabs>
          <w:tab w:val="clear" w:pos="851"/>
          <w:tab w:val="clear" w:pos="1418"/>
        </w:tabs>
        <w:ind w:left="1069"/>
        <w:rPr>
          <w:rFonts w:ascii="Tahoma" w:hAnsi="Tahoma" w:cs="Tahoma"/>
          <w:sz w:val="20"/>
        </w:rPr>
      </w:pPr>
      <w:r w:rsidRPr="00125B26">
        <w:rPr>
          <w:rFonts w:ascii="Tahoma" w:hAnsi="Tahoma" w:cs="Tahoma"/>
          <w:sz w:val="20"/>
        </w:rPr>
        <w:t>Zhotovitel je povinen předat kompletní seznam subdodavatelů objednateli při předání dokončeného díla.</w:t>
      </w:r>
    </w:p>
    <w:p w14:paraId="19EF4A75" w14:textId="77777777" w:rsidR="008A3D08" w:rsidRDefault="008A3D08" w:rsidP="008A3D08">
      <w:pPr>
        <w:pStyle w:val="Bezmezer"/>
        <w:ind w:left="360"/>
        <w:rPr>
          <w:rFonts w:ascii="Tahoma" w:hAnsi="Tahoma" w:cs="Tahoma"/>
          <w:sz w:val="20"/>
        </w:rPr>
      </w:pPr>
    </w:p>
    <w:p w14:paraId="0C0829AC" w14:textId="77777777" w:rsidR="00851F20" w:rsidRPr="00E13954" w:rsidRDefault="00851F20" w:rsidP="005E59F7">
      <w:pPr>
        <w:pStyle w:val="Bezmezer"/>
        <w:numPr>
          <w:ilvl w:val="0"/>
          <w:numId w:val="13"/>
        </w:numPr>
        <w:rPr>
          <w:rFonts w:ascii="Tahoma" w:hAnsi="Tahoma" w:cs="Tahoma"/>
          <w:sz w:val="20"/>
        </w:rPr>
      </w:pPr>
      <w:r w:rsidRPr="00E13954">
        <w:rPr>
          <w:rFonts w:ascii="Tahoma" w:hAnsi="Tahoma" w:cs="Tahoma"/>
          <w:sz w:val="20"/>
        </w:rPr>
        <w:t>Deník víceprací</w:t>
      </w:r>
    </w:p>
    <w:p w14:paraId="303363AF" w14:textId="77777777"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za stejných podmínek, jak jsou uvedeny pro vedení stavebního deníku, vést pro účely řádné, průběžné a přesné evidence samostatný deník víceprací.</w:t>
      </w:r>
    </w:p>
    <w:p w14:paraId="3E83ECE4" w14:textId="77777777" w:rsidR="00851F20" w:rsidRPr="00E13954" w:rsidRDefault="00851F20" w:rsidP="00E13954">
      <w:pPr>
        <w:pStyle w:val="Bezmezer"/>
        <w:tabs>
          <w:tab w:val="clear" w:pos="851"/>
          <w:tab w:val="clear" w:pos="1418"/>
        </w:tabs>
        <w:ind w:left="1080"/>
        <w:rPr>
          <w:rFonts w:ascii="Tahoma" w:hAnsi="Tahoma" w:cs="Tahoma"/>
          <w:sz w:val="20"/>
        </w:rPr>
      </w:pPr>
    </w:p>
    <w:p w14:paraId="6623C922" w14:textId="77777777"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 xml:space="preserve">Do deníku víceprací zapisuje zhotovitel zejména všechny změny nebo úpravy díla, které se odchylují od projektové dokumentace nebo této smlouvy a veškeré vícepráce nebo </w:t>
      </w:r>
      <w:proofErr w:type="spellStart"/>
      <w:r w:rsidRPr="00E13954">
        <w:rPr>
          <w:rFonts w:ascii="Tahoma" w:hAnsi="Tahoma" w:cs="Tahoma"/>
          <w:sz w:val="20"/>
        </w:rPr>
        <w:t>méněpráce</w:t>
      </w:r>
      <w:proofErr w:type="spellEnd"/>
      <w:r w:rsidRPr="00E13954">
        <w:rPr>
          <w:rFonts w:ascii="Tahoma" w:hAnsi="Tahoma" w:cs="Tahoma"/>
          <w:sz w:val="20"/>
        </w:rPr>
        <w:t>, které v průběhu realizace díla vzniknou.</w:t>
      </w:r>
    </w:p>
    <w:p w14:paraId="05E8032F" w14:textId="77777777" w:rsidR="00851F20" w:rsidRPr="00E13954" w:rsidRDefault="00851F20" w:rsidP="00E13954">
      <w:pPr>
        <w:pStyle w:val="Bezmezer"/>
        <w:tabs>
          <w:tab w:val="clear" w:pos="851"/>
          <w:tab w:val="clear" w:pos="1418"/>
        </w:tabs>
        <w:ind w:left="1080"/>
        <w:rPr>
          <w:rFonts w:ascii="Tahoma" w:hAnsi="Tahoma" w:cs="Tahoma"/>
          <w:sz w:val="20"/>
        </w:rPr>
      </w:pPr>
    </w:p>
    <w:p w14:paraId="30CECFC8" w14:textId="0D66E545"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w:t>
      </w:r>
      <w:r w:rsidR="00182A62">
        <w:rPr>
          <w:rFonts w:ascii="Tahoma" w:hAnsi="Tahoma" w:cs="Tahoma"/>
          <w:sz w:val="20"/>
        </w:rPr>
        <w:t> </w:t>
      </w:r>
      <w:r w:rsidRPr="00E13954">
        <w:rPr>
          <w:rFonts w:ascii="Tahoma" w:hAnsi="Tahoma" w:cs="Tahoma"/>
          <w:sz w:val="20"/>
        </w:rPr>
        <w:t>odkaz na zápis v řádném stavebním deníku a přesné určení kde a kdy vícepráce vznikly a</w:t>
      </w:r>
      <w:r w:rsidR="00DF5A57">
        <w:rPr>
          <w:rFonts w:ascii="Tahoma" w:hAnsi="Tahoma" w:cs="Tahoma"/>
          <w:sz w:val="20"/>
        </w:rPr>
        <w:t> </w:t>
      </w:r>
      <w:r w:rsidRPr="00E13954">
        <w:rPr>
          <w:rFonts w:ascii="Tahoma" w:hAnsi="Tahoma" w:cs="Tahoma"/>
          <w:sz w:val="20"/>
        </w:rPr>
        <w:t>z</w:t>
      </w:r>
      <w:r w:rsidR="00DF5A57">
        <w:rPr>
          <w:rFonts w:ascii="Tahoma" w:hAnsi="Tahoma" w:cs="Tahoma"/>
          <w:sz w:val="20"/>
        </w:rPr>
        <w:t> </w:t>
      </w:r>
      <w:r w:rsidRPr="00E13954">
        <w:rPr>
          <w:rFonts w:ascii="Tahoma" w:hAnsi="Tahoma" w:cs="Tahoma"/>
          <w:sz w:val="20"/>
        </w:rPr>
        <w:t>jakého důvodu.</w:t>
      </w:r>
    </w:p>
    <w:p w14:paraId="0905FDDB" w14:textId="77777777" w:rsidR="00851F20" w:rsidRPr="00E13954" w:rsidRDefault="00851F20" w:rsidP="00E13954">
      <w:pPr>
        <w:pStyle w:val="Bezmezer"/>
        <w:rPr>
          <w:rFonts w:ascii="Tahoma" w:hAnsi="Tahoma" w:cs="Tahoma"/>
          <w:sz w:val="20"/>
        </w:rPr>
      </w:pPr>
    </w:p>
    <w:p w14:paraId="45E87800" w14:textId="77777777" w:rsidR="00851F20" w:rsidRPr="00E13954" w:rsidRDefault="00851F20" w:rsidP="005E59F7">
      <w:pPr>
        <w:pStyle w:val="Bezmezer"/>
        <w:numPr>
          <w:ilvl w:val="0"/>
          <w:numId w:val="13"/>
        </w:numPr>
        <w:rPr>
          <w:rFonts w:ascii="Tahoma" w:hAnsi="Tahoma" w:cs="Tahoma"/>
          <w:sz w:val="20"/>
        </w:rPr>
      </w:pPr>
      <w:r w:rsidRPr="00E13954">
        <w:rPr>
          <w:rFonts w:ascii="Tahoma" w:hAnsi="Tahoma" w:cs="Tahoma"/>
          <w:sz w:val="20"/>
        </w:rPr>
        <w:t xml:space="preserve">Provádění díla, bezpečnost práce, hygiena a požární ochrana </w:t>
      </w:r>
    </w:p>
    <w:p w14:paraId="02506FBF"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4B0767">
        <w:rPr>
          <w:rFonts w:ascii="Tahoma" w:hAnsi="Tahoma" w:cs="Tahoma"/>
          <w:sz w:val="20"/>
        </w:rPr>
        <w:t>Při provádění díla</w:t>
      </w:r>
      <w:r w:rsidRPr="00E13954">
        <w:rPr>
          <w:rFonts w:ascii="Tahoma" w:hAnsi="Tahoma" w:cs="Tahoma"/>
          <w:sz w:val="20"/>
        </w:rPr>
        <w:t xml:space="preserve"> postupuje zhotovitel samostatně. Zhotovitel se však zavazuje respektovat veškeré pokyny objednatele, týkající se realizace předmětného díla a</w:t>
      </w:r>
      <w:r w:rsidR="003A6D41">
        <w:rPr>
          <w:rFonts w:ascii="Tahoma" w:hAnsi="Tahoma" w:cs="Tahoma"/>
          <w:sz w:val="20"/>
        </w:rPr>
        <w:t> </w:t>
      </w:r>
      <w:r w:rsidRPr="00E13954">
        <w:rPr>
          <w:rFonts w:ascii="Tahoma" w:hAnsi="Tahoma" w:cs="Tahoma"/>
          <w:sz w:val="20"/>
        </w:rPr>
        <w:t>upozorňující na možné porušování smluvních povinností zhotovitele.</w:t>
      </w:r>
    </w:p>
    <w:p w14:paraId="62DB9A66" w14:textId="77777777" w:rsidR="00851F20" w:rsidRPr="00E13954" w:rsidRDefault="00851F20" w:rsidP="00E13954">
      <w:pPr>
        <w:pStyle w:val="Bezmezer"/>
        <w:tabs>
          <w:tab w:val="clear" w:pos="851"/>
          <w:tab w:val="clear" w:pos="1418"/>
        </w:tabs>
        <w:ind w:left="1080"/>
        <w:rPr>
          <w:rFonts w:ascii="Tahoma" w:hAnsi="Tahoma" w:cs="Tahoma"/>
          <w:sz w:val="20"/>
        </w:rPr>
      </w:pPr>
    </w:p>
    <w:p w14:paraId="1DBF14C0"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w:t>
      </w:r>
      <w:r w:rsidR="003A6D41">
        <w:rPr>
          <w:rFonts w:ascii="Tahoma" w:hAnsi="Tahoma" w:cs="Tahoma"/>
          <w:sz w:val="20"/>
        </w:rPr>
        <w:t> </w:t>
      </w:r>
      <w:r w:rsidRPr="00E13954">
        <w:rPr>
          <w:rFonts w:ascii="Tahoma" w:hAnsi="Tahoma" w:cs="Tahoma"/>
          <w:sz w:val="20"/>
        </w:rPr>
        <w:t>provedení díla, jestliže zhotovitel mohl tuto nevhodnost zjistit při vynaložení odborné péče.</w:t>
      </w:r>
    </w:p>
    <w:p w14:paraId="468BBE20" w14:textId="77777777" w:rsidR="00851F20" w:rsidRPr="00E13954" w:rsidRDefault="00851F20" w:rsidP="00E13954">
      <w:pPr>
        <w:pStyle w:val="Bezmezer"/>
        <w:tabs>
          <w:tab w:val="clear" w:pos="851"/>
          <w:tab w:val="clear" w:pos="1418"/>
        </w:tabs>
        <w:ind w:left="1080"/>
        <w:rPr>
          <w:rFonts w:ascii="Tahoma" w:hAnsi="Tahoma" w:cs="Tahoma"/>
          <w:sz w:val="20"/>
        </w:rPr>
      </w:pPr>
    </w:p>
    <w:p w14:paraId="7A09AA30"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14:paraId="5FD2E819" w14:textId="77777777" w:rsidR="00851F20" w:rsidRPr="00E13954" w:rsidRDefault="00851F20" w:rsidP="00E13954">
      <w:pPr>
        <w:pStyle w:val="Bezmezer"/>
        <w:tabs>
          <w:tab w:val="clear" w:pos="851"/>
          <w:tab w:val="clear" w:pos="1418"/>
        </w:tabs>
        <w:ind w:left="1080"/>
        <w:rPr>
          <w:rFonts w:ascii="Tahoma" w:hAnsi="Tahoma" w:cs="Tahoma"/>
          <w:sz w:val="20"/>
        </w:rPr>
      </w:pPr>
    </w:p>
    <w:p w14:paraId="391F003E"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Zařízení staveniště se zavazuje vybudovat a zabezpečit vlastním nákladem zhotovitel, který nese rovněž i náklady na vybudování, provoz, údržbu, vyklizení a úklid staveniště.</w:t>
      </w:r>
    </w:p>
    <w:p w14:paraId="75591958" w14:textId="77777777" w:rsidR="00851F20" w:rsidRPr="00E13954" w:rsidRDefault="00851F20" w:rsidP="00E13954">
      <w:pPr>
        <w:pStyle w:val="Bezmezer"/>
        <w:tabs>
          <w:tab w:val="clear" w:pos="851"/>
          <w:tab w:val="clear" w:pos="1418"/>
        </w:tabs>
        <w:ind w:left="1080"/>
        <w:rPr>
          <w:rFonts w:ascii="Tahoma" w:hAnsi="Tahoma" w:cs="Tahoma"/>
          <w:sz w:val="20"/>
        </w:rPr>
      </w:pPr>
    </w:p>
    <w:p w14:paraId="762E4877"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se zavazuje a ručí za to, že při realizaci díla nepoužije žádný materiál, o kterém je v době jeho užití známo, že je škodlivý. Pokud tak zhotovitel učiní, je povinen na</w:t>
      </w:r>
      <w:r w:rsidR="003A6D41">
        <w:rPr>
          <w:rFonts w:ascii="Tahoma" w:hAnsi="Tahoma" w:cs="Tahoma"/>
          <w:sz w:val="20"/>
        </w:rPr>
        <w:t> </w:t>
      </w:r>
      <w:r w:rsidRPr="00E13954">
        <w:rPr>
          <w:rFonts w:ascii="Tahoma" w:hAnsi="Tahoma" w:cs="Tahoma"/>
          <w:sz w:val="20"/>
        </w:rPr>
        <w:t>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14:paraId="689EF50A" w14:textId="77777777" w:rsidR="00851F20" w:rsidRPr="00E13954" w:rsidRDefault="00851F20" w:rsidP="00E13954">
      <w:pPr>
        <w:pStyle w:val="Bezmezer"/>
        <w:tabs>
          <w:tab w:val="clear" w:pos="851"/>
          <w:tab w:val="clear" w:pos="1418"/>
        </w:tabs>
        <w:ind w:left="1080"/>
        <w:rPr>
          <w:rFonts w:ascii="Tahoma" w:hAnsi="Tahoma" w:cs="Tahoma"/>
          <w:sz w:val="20"/>
        </w:rPr>
      </w:pPr>
    </w:p>
    <w:p w14:paraId="352B6B8E"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rozhodujících materiálů užitých k vybudování díla.</w:t>
      </w:r>
    </w:p>
    <w:p w14:paraId="5DCA0824" w14:textId="77777777" w:rsidR="00851F20" w:rsidRPr="00E13954" w:rsidRDefault="00851F20" w:rsidP="00E13954">
      <w:pPr>
        <w:pStyle w:val="Bezmezer"/>
        <w:tabs>
          <w:tab w:val="clear" w:pos="851"/>
          <w:tab w:val="clear" w:pos="1418"/>
        </w:tabs>
        <w:ind w:left="1080"/>
        <w:rPr>
          <w:rFonts w:ascii="Tahoma" w:hAnsi="Tahoma" w:cs="Tahoma"/>
          <w:sz w:val="20"/>
        </w:rPr>
      </w:pPr>
    </w:p>
    <w:p w14:paraId="2AA739F3"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14:paraId="6C66F631" w14:textId="77777777" w:rsidR="00851F20" w:rsidRPr="00E13954" w:rsidRDefault="00851F20" w:rsidP="00E13954">
      <w:pPr>
        <w:pStyle w:val="Bezmezer"/>
        <w:tabs>
          <w:tab w:val="clear" w:pos="851"/>
          <w:tab w:val="clear" w:pos="1418"/>
        </w:tabs>
        <w:ind w:left="1080"/>
        <w:rPr>
          <w:rFonts w:ascii="Tahoma" w:hAnsi="Tahoma" w:cs="Tahoma"/>
          <w:sz w:val="20"/>
        </w:rPr>
      </w:pPr>
    </w:p>
    <w:p w14:paraId="44FFAA9D" w14:textId="77777777" w:rsidR="00851F20" w:rsidRPr="008E248F" w:rsidRDefault="00851F20" w:rsidP="005E59F7">
      <w:pPr>
        <w:pStyle w:val="Bezmezer"/>
        <w:numPr>
          <w:ilvl w:val="0"/>
          <w:numId w:val="15"/>
        </w:numPr>
        <w:tabs>
          <w:tab w:val="clear" w:pos="851"/>
          <w:tab w:val="clear" w:pos="1418"/>
        </w:tabs>
        <w:rPr>
          <w:rFonts w:ascii="Tahoma" w:hAnsi="Tahoma" w:cs="Tahoma"/>
          <w:sz w:val="20"/>
        </w:rPr>
      </w:pPr>
      <w:r w:rsidRPr="008E248F">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14:paraId="1F4129C5" w14:textId="77777777" w:rsidR="00851F20" w:rsidRPr="00E13954" w:rsidRDefault="00851F20" w:rsidP="00E13954">
      <w:pPr>
        <w:pStyle w:val="Bezmezer"/>
        <w:tabs>
          <w:tab w:val="clear" w:pos="851"/>
          <w:tab w:val="clear" w:pos="1418"/>
        </w:tabs>
        <w:ind w:left="1080"/>
        <w:rPr>
          <w:rFonts w:ascii="Tahoma" w:hAnsi="Tahoma" w:cs="Tahoma"/>
          <w:sz w:val="20"/>
        </w:rPr>
      </w:pPr>
    </w:p>
    <w:p w14:paraId="21EC3127"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odpovídá za bezpečnost a ochranu zdraví všech osob nacházejících se na</w:t>
      </w:r>
      <w:r w:rsidR="00DF5A57">
        <w:rPr>
          <w:rFonts w:ascii="Tahoma" w:hAnsi="Tahoma" w:cs="Tahoma"/>
          <w:sz w:val="20"/>
        </w:rPr>
        <w:t> </w:t>
      </w:r>
      <w:r w:rsidRPr="00E13954">
        <w:rPr>
          <w:rFonts w:ascii="Tahoma" w:hAnsi="Tahoma" w:cs="Tahoma"/>
          <w:sz w:val="20"/>
        </w:rPr>
        <w:t>staveništi a zavazuje se zajistit jejich bezpečnost zejména vybavením ochrannými pracovními pomůckami, pravidelným proškolováním a dozorem v oblasti bezpečnosti a</w:t>
      </w:r>
      <w:r w:rsidR="00BB77E8">
        <w:rPr>
          <w:rFonts w:ascii="Tahoma" w:hAnsi="Tahoma" w:cs="Tahoma"/>
          <w:sz w:val="20"/>
        </w:rPr>
        <w:t> </w:t>
      </w:r>
      <w:r w:rsidRPr="00E13954">
        <w:rPr>
          <w:rFonts w:ascii="Tahoma" w:hAnsi="Tahoma" w:cs="Tahoma"/>
          <w:sz w:val="20"/>
        </w:rPr>
        <w:t>ochrany zdraví při práci (BOZP), hygienických předpisů a uskutečněním všech dalších potřebných preventivních opatření vedoucích k ochraně života a zdraví těchto osob.</w:t>
      </w:r>
    </w:p>
    <w:p w14:paraId="7D265CB0" w14:textId="77777777" w:rsidR="00851F20" w:rsidRPr="00E13954" w:rsidRDefault="00851F20" w:rsidP="00E13954">
      <w:pPr>
        <w:pStyle w:val="Bezmezer"/>
        <w:tabs>
          <w:tab w:val="clear" w:pos="851"/>
          <w:tab w:val="clear" w:pos="1418"/>
        </w:tabs>
        <w:ind w:left="1080"/>
        <w:rPr>
          <w:rFonts w:ascii="Tahoma" w:hAnsi="Tahoma" w:cs="Tahoma"/>
          <w:sz w:val="20"/>
        </w:rPr>
      </w:pPr>
    </w:p>
    <w:p w14:paraId="43BEBCA1" w14:textId="576B95D2"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odpovídá za pořádek a čistotu na staveništi. Je povinen zabezpečovat vlastním nákladem, aby po dobu provádění díla nedocházelo k jeho narušování či škodám na</w:t>
      </w:r>
      <w:r w:rsidR="00E50246">
        <w:rPr>
          <w:rFonts w:ascii="Tahoma" w:hAnsi="Tahoma" w:cs="Tahoma"/>
          <w:sz w:val="20"/>
        </w:rPr>
        <w:t> </w:t>
      </w:r>
      <w:r w:rsidRPr="00E13954">
        <w:rPr>
          <w:rFonts w:ascii="Tahoma" w:hAnsi="Tahoma" w:cs="Tahoma"/>
          <w:sz w:val="20"/>
        </w:rPr>
        <w:t>věcech, které se v prostoru staveniště nacházejí. Udržovat přístupové komunikace ke</w:t>
      </w:r>
      <w:r w:rsidR="009949B9">
        <w:rPr>
          <w:rFonts w:ascii="Tahoma" w:hAnsi="Tahoma" w:cs="Tahoma"/>
          <w:sz w:val="20"/>
        </w:rPr>
        <w:t> </w:t>
      </w:r>
      <w:r w:rsidRPr="00E13954">
        <w:rPr>
          <w:rFonts w:ascii="Tahoma" w:hAnsi="Tahoma" w:cs="Tahoma"/>
          <w:sz w:val="20"/>
        </w:rPr>
        <w:t>staveništi a</w:t>
      </w:r>
      <w:r w:rsidR="00BB77E8">
        <w:rPr>
          <w:rFonts w:ascii="Tahoma" w:hAnsi="Tahoma" w:cs="Tahoma"/>
          <w:sz w:val="20"/>
        </w:rPr>
        <w:t> </w:t>
      </w:r>
      <w:r w:rsidRPr="00E13954">
        <w:rPr>
          <w:rFonts w:ascii="Tahoma" w:hAnsi="Tahoma" w:cs="Tahoma"/>
          <w:sz w:val="20"/>
        </w:rPr>
        <w:t>na</w:t>
      </w:r>
      <w:r w:rsidR="004B0767">
        <w:rPr>
          <w:rFonts w:ascii="Tahoma" w:hAnsi="Tahoma" w:cs="Tahoma"/>
          <w:sz w:val="20"/>
        </w:rPr>
        <w:t> </w:t>
      </w:r>
      <w:r w:rsidRPr="00E13954">
        <w:rPr>
          <w:rFonts w:ascii="Tahoma" w:hAnsi="Tahoma" w:cs="Tahoma"/>
          <w:sz w:val="20"/>
        </w:rPr>
        <w:t>něm a odstraňovat neprodleně veškeré znečištění těchto komunikací, ke</w:t>
      </w:r>
      <w:r w:rsidR="009949B9">
        <w:rPr>
          <w:rFonts w:ascii="Tahoma" w:hAnsi="Tahoma" w:cs="Tahoma"/>
          <w:sz w:val="20"/>
        </w:rPr>
        <w:t> </w:t>
      </w:r>
      <w:r w:rsidRPr="00E13954">
        <w:rPr>
          <w:rFonts w:ascii="Tahoma" w:hAnsi="Tahoma" w:cs="Tahoma"/>
          <w:sz w:val="20"/>
        </w:rPr>
        <w:t>kterým dojde při provádění díla, se zavazuje vlastním nákladem zhotovitel.</w:t>
      </w:r>
    </w:p>
    <w:p w14:paraId="07574D86" w14:textId="77777777" w:rsidR="00851F20" w:rsidRPr="00E13954" w:rsidRDefault="00851F20" w:rsidP="00E13954">
      <w:pPr>
        <w:pStyle w:val="Bezmezer"/>
        <w:tabs>
          <w:tab w:val="clear" w:pos="851"/>
          <w:tab w:val="clear" w:pos="1418"/>
        </w:tabs>
        <w:ind w:left="1080"/>
        <w:rPr>
          <w:rFonts w:ascii="Tahoma" w:hAnsi="Tahoma" w:cs="Tahoma"/>
          <w:sz w:val="20"/>
        </w:rPr>
      </w:pPr>
    </w:p>
    <w:p w14:paraId="3B45C9C6"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 xml:space="preserve">Zhotovitel je povinen vlastním nákladem zajistit při provádění díla dodržení veškerých bezpečnostních opatření, hygienických opatření a opatření vedoucích k požární ochraně </w:t>
      </w:r>
      <w:r w:rsidRPr="00E13954">
        <w:rPr>
          <w:rFonts w:ascii="Tahoma" w:hAnsi="Tahoma" w:cs="Tahoma"/>
          <w:sz w:val="20"/>
        </w:rPr>
        <w:lastRenderedPageBreak/>
        <w:t>prováděného díla, a to v rozsahu a způsobem stanoveným příslušnými předpisy.</w:t>
      </w:r>
    </w:p>
    <w:p w14:paraId="7F5A7E54" w14:textId="77777777" w:rsidR="00851F20" w:rsidRPr="00E13954" w:rsidRDefault="00851F20" w:rsidP="00E13954">
      <w:pPr>
        <w:pStyle w:val="Bezmezer"/>
        <w:tabs>
          <w:tab w:val="clear" w:pos="851"/>
          <w:tab w:val="clear" w:pos="1418"/>
        </w:tabs>
        <w:ind w:left="1080"/>
        <w:rPr>
          <w:rFonts w:ascii="Tahoma" w:hAnsi="Tahoma" w:cs="Tahoma"/>
          <w:sz w:val="20"/>
        </w:rPr>
      </w:pPr>
    </w:p>
    <w:p w14:paraId="4DAD4EB5"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0CB148B4" w14:textId="77777777" w:rsidR="00851F20" w:rsidRPr="00E13954" w:rsidRDefault="00851F20" w:rsidP="00E13954">
      <w:pPr>
        <w:pStyle w:val="Bezmezer"/>
        <w:tabs>
          <w:tab w:val="clear" w:pos="851"/>
          <w:tab w:val="clear" w:pos="1418"/>
        </w:tabs>
        <w:ind w:left="1080"/>
        <w:rPr>
          <w:rFonts w:ascii="Tahoma" w:hAnsi="Tahoma" w:cs="Tahoma"/>
          <w:sz w:val="20"/>
        </w:rPr>
      </w:pPr>
    </w:p>
    <w:p w14:paraId="083ED7CB" w14:textId="77777777" w:rsidR="00851F20"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vytěžený či jinak vzniklý odpadní materiál vlastním nákladem průběžně a bez zbytečného odkladu z prostoru staveniště odstraňovat a zajišťovat jeho likvidaci v</w:t>
      </w:r>
      <w:r w:rsidR="00BB77E8">
        <w:rPr>
          <w:rFonts w:ascii="Tahoma" w:hAnsi="Tahoma" w:cs="Tahoma"/>
          <w:sz w:val="20"/>
        </w:rPr>
        <w:t> </w:t>
      </w:r>
      <w:r w:rsidRPr="00E13954">
        <w:rPr>
          <w:rFonts w:ascii="Tahoma" w:hAnsi="Tahoma" w:cs="Tahoma"/>
          <w:sz w:val="20"/>
        </w:rPr>
        <w:t>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14:paraId="6DE93546" w14:textId="77777777" w:rsidR="00654DB2" w:rsidRDefault="00654DB2" w:rsidP="00654DB2">
      <w:pPr>
        <w:pStyle w:val="Bezmezer"/>
        <w:tabs>
          <w:tab w:val="clear" w:pos="851"/>
          <w:tab w:val="clear" w:pos="1418"/>
        </w:tabs>
        <w:ind w:left="1080"/>
        <w:rPr>
          <w:rFonts w:ascii="Tahoma" w:hAnsi="Tahoma" w:cs="Tahoma"/>
          <w:sz w:val="20"/>
        </w:rPr>
      </w:pPr>
    </w:p>
    <w:p w14:paraId="26ADB6EB" w14:textId="77777777" w:rsidR="00C527C6" w:rsidRDefault="00654DB2" w:rsidP="00C527C6">
      <w:pPr>
        <w:pStyle w:val="Bezmezer"/>
        <w:numPr>
          <w:ilvl w:val="0"/>
          <w:numId w:val="15"/>
        </w:numPr>
        <w:tabs>
          <w:tab w:val="clear" w:pos="851"/>
          <w:tab w:val="clear" w:pos="1418"/>
        </w:tabs>
        <w:rPr>
          <w:rFonts w:ascii="Tahoma" w:hAnsi="Tahoma" w:cs="Tahoma"/>
          <w:sz w:val="20"/>
        </w:rPr>
      </w:pPr>
      <w:r>
        <w:rPr>
          <w:rFonts w:ascii="Tahoma" w:hAnsi="Tahoma" w:cs="Tahoma"/>
          <w:sz w:val="20"/>
        </w:rPr>
        <w:t>Rekonstruované komunikace jsou součástí dopravního systému města. Zhotovitel je povinen zabezpečit vstupy do okolních objektů, zabezpečit dopravu vozidel IZS (Integrovaný záchranný systém), či provoz zásobovacích vozidel v nejnutnějším rozsahu</w:t>
      </w:r>
      <w:r w:rsidR="00C527C6">
        <w:rPr>
          <w:rFonts w:ascii="Tahoma" w:hAnsi="Tahoma" w:cs="Tahoma"/>
          <w:sz w:val="20"/>
        </w:rPr>
        <w:t>.</w:t>
      </w:r>
    </w:p>
    <w:p w14:paraId="714F0BD7" w14:textId="77777777" w:rsidR="00C527C6" w:rsidRDefault="00C527C6" w:rsidP="00C527C6">
      <w:pPr>
        <w:pStyle w:val="Bezmezer"/>
        <w:tabs>
          <w:tab w:val="clear" w:pos="851"/>
          <w:tab w:val="clear" w:pos="1418"/>
        </w:tabs>
        <w:ind w:left="1080"/>
        <w:rPr>
          <w:rFonts w:ascii="Tahoma" w:hAnsi="Tahoma" w:cs="Tahoma"/>
          <w:sz w:val="20"/>
        </w:rPr>
      </w:pPr>
    </w:p>
    <w:p w14:paraId="00863956" w14:textId="77777777" w:rsidR="00C527C6" w:rsidRPr="00C527C6" w:rsidRDefault="00C527C6" w:rsidP="00C527C6">
      <w:pPr>
        <w:pStyle w:val="Bezmezer"/>
        <w:numPr>
          <w:ilvl w:val="0"/>
          <w:numId w:val="15"/>
        </w:numPr>
        <w:tabs>
          <w:tab w:val="clear" w:pos="851"/>
          <w:tab w:val="clear" w:pos="1418"/>
        </w:tabs>
        <w:rPr>
          <w:rFonts w:ascii="Tahoma" w:hAnsi="Tahoma" w:cs="Tahoma"/>
          <w:sz w:val="20"/>
        </w:rPr>
      </w:pPr>
      <w:r w:rsidRPr="00C527C6">
        <w:rPr>
          <w:rFonts w:ascii="Tahoma" w:hAnsi="Tahoma" w:cs="Tahoma"/>
          <w:sz w:val="20"/>
        </w:rPr>
        <w:t>Jestliže v souvislosti s</w:t>
      </w:r>
      <w:r>
        <w:rPr>
          <w:rFonts w:ascii="Tahoma" w:hAnsi="Tahoma" w:cs="Tahoma"/>
          <w:sz w:val="20"/>
        </w:rPr>
        <w:t> </w:t>
      </w:r>
      <w:r w:rsidRPr="00C527C6">
        <w:rPr>
          <w:rFonts w:ascii="Tahoma" w:hAnsi="Tahoma" w:cs="Tahoma"/>
          <w:sz w:val="20"/>
        </w:rPr>
        <w:t>prov</w:t>
      </w:r>
      <w:r>
        <w:rPr>
          <w:rFonts w:ascii="Tahoma" w:hAnsi="Tahoma" w:cs="Tahoma"/>
          <w:sz w:val="20"/>
        </w:rPr>
        <w:t>áděním díla</w:t>
      </w:r>
      <w:r w:rsidRPr="00C527C6">
        <w:rPr>
          <w:rFonts w:ascii="Tahoma" w:hAnsi="Tahoma" w:cs="Tahoma"/>
          <w:sz w:val="20"/>
        </w:rPr>
        <w:t xml:space="preserve"> bude třeba umístit nebo přemístit dopravní značky podle předpisů o pozemních komunikacích, obstará tyto práce </w:t>
      </w:r>
      <w:r>
        <w:rPr>
          <w:rFonts w:ascii="Tahoma" w:hAnsi="Tahoma" w:cs="Tahoma"/>
          <w:sz w:val="20"/>
        </w:rPr>
        <w:t>z</w:t>
      </w:r>
      <w:r w:rsidRPr="00C527C6">
        <w:rPr>
          <w:rFonts w:ascii="Tahoma" w:hAnsi="Tahoma" w:cs="Tahoma"/>
          <w:sz w:val="20"/>
        </w:rPr>
        <w:t>hotovitel. Zhotovitel dále odpovídá i za umisťování, přemisťování a udržování dopravních značek v souvislosti s</w:t>
      </w:r>
      <w:r w:rsidR="009949B9">
        <w:rPr>
          <w:rFonts w:ascii="Tahoma" w:hAnsi="Tahoma" w:cs="Tahoma"/>
          <w:sz w:val="20"/>
        </w:rPr>
        <w:t> </w:t>
      </w:r>
      <w:r w:rsidRPr="00C527C6">
        <w:rPr>
          <w:rFonts w:ascii="Tahoma" w:hAnsi="Tahoma" w:cs="Tahoma"/>
          <w:sz w:val="20"/>
        </w:rPr>
        <w:t xml:space="preserve">průběhem provádění prací. Jakékoliv pokuty či náhrady škod vzniklých v této souvislosti jdou k tíži </w:t>
      </w:r>
      <w:r>
        <w:rPr>
          <w:rFonts w:ascii="Tahoma" w:hAnsi="Tahoma" w:cs="Tahoma"/>
          <w:sz w:val="20"/>
        </w:rPr>
        <w:t>z</w:t>
      </w:r>
      <w:r w:rsidRPr="00C527C6">
        <w:rPr>
          <w:rFonts w:ascii="Tahoma" w:hAnsi="Tahoma" w:cs="Tahoma"/>
          <w:sz w:val="20"/>
        </w:rPr>
        <w:t xml:space="preserve">hotovitele. </w:t>
      </w:r>
    </w:p>
    <w:p w14:paraId="38524008" w14:textId="77777777" w:rsidR="00C527C6" w:rsidRPr="00E13954" w:rsidRDefault="00C527C6" w:rsidP="00C527C6">
      <w:pPr>
        <w:pStyle w:val="Bezmezer"/>
        <w:tabs>
          <w:tab w:val="clear" w:pos="851"/>
          <w:tab w:val="clear" w:pos="1418"/>
        </w:tabs>
        <w:ind w:left="1080"/>
        <w:rPr>
          <w:rFonts w:ascii="Tahoma" w:hAnsi="Tahoma" w:cs="Tahoma"/>
          <w:sz w:val="20"/>
        </w:rPr>
      </w:pPr>
    </w:p>
    <w:p w14:paraId="466F37B1" w14:textId="77777777" w:rsidR="00851F20" w:rsidRPr="00E13954" w:rsidRDefault="00851F20" w:rsidP="00E13954">
      <w:pPr>
        <w:pStyle w:val="Bezmezer"/>
        <w:rPr>
          <w:rFonts w:ascii="Tahoma" w:hAnsi="Tahoma" w:cs="Tahoma"/>
          <w:sz w:val="20"/>
        </w:rPr>
      </w:pPr>
    </w:p>
    <w:p w14:paraId="33B85CDD" w14:textId="77777777" w:rsidR="00851F20" w:rsidRPr="00E13954" w:rsidRDefault="00851F20" w:rsidP="005E59F7">
      <w:pPr>
        <w:pStyle w:val="Bezmezer"/>
        <w:numPr>
          <w:ilvl w:val="0"/>
          <w:numId w:val="13"/>
        </w:numPr>
        <w:rPr>
          <w:rFonts w:ascii="Tahoma" w:hAnsi="Tahoma" w:cs="Tahoma"/>
          <w:sz w:val="20"/>
        </w:rPr>
      </w:pPr>
      <w:r w:rsidRPr="00E13954">
        <w:rPr>
          <w:rFonts w:ascii="Tahoma" w:hAnsi="Tahoma" w:cs="Tahoma"/>
          <w:sz w:val="20"/>
        </w:rPr>
        <w:t>Havarijní práce</w:t>
      </w:r>
    </w:p>
    <w:p w14:paraId="42CF62C7" w14:textId="77777777" w:rsidR="00851F20" w:rsidRPr="00E13954" w:rsidRDefault="00851F20" w:rsidP="00E13954">
      <w:pPr>
        <w:pStyle w:val="Bezmezer"/>
        <w:rPr>
          <w:rFonts w:ascii="Tahoma" w:hAnsi="Tahoma" w:cs="Tahoma"/>
          <w:sz w:val="20"/>
        </w:rPr>
      </w:pPr>
    </w:p>
    <w:bookmarkEnd w:id="1"/>
    <w:bookmarkEnd w:id="2"/>
    <w:p w14:paraId="290D33A0" w14:textId="77777777" w:rsidR="00851F20" w:rsidRPr="00E13954" w:rsidRDefault="00851F20" w:rsidP="005E59F7">
      <w:pPr>
        <w:pStyle w:val="Bezmezer"/>
        <w:numPr>
          <w:ilvl w:val="0"/>
          <w:numId w:val="16"/>
        </w:numPr>
        <w:tabs>
          <w:tab w:val="clear" w:pos="851"/>
          <w:tab w:val="clear" w:pos="1418"/>
        </w:tabs>
        <w:rPr>
          <w:rFonts w:ascii="Tahoma" w:hAnsi="Tahoma" w:cs="Tahoma"/>
          <w:sz w:val="20"/>
        </w:rPr>
      </w:pPr>
      <w:r w:rsidRPr="00E13954">
        <w:rPr>
          <w:rFonts w:ascii="Tahoma" w:hAnsi="Tahoma" w:cs="Tahoma"/>
          <w:sz w:val="20"/>
        </w:rPr>
        <w:t xml:space="preserve">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w:t>
      </w:r>
      <w:r w:rsidR="00DC4D8D">
        <w:rPr>
          <w:rFonts w:ascii="Tahoma" w:hAnsi="Tahoma" w:cs="Tahoma"/>
          <w:sz w:val="20"/>
        </w:rPr>
        <w:t>n</w:t>
      </w:r>
      <w:r w:rsidRPr="00E13954">
        <w:rPr>
          <w:rFonts w:ascii="Tahoma" w:hAnsi="Tahoma" w:cs="Tahoma"/>
          <w:sz w:val="20"/>
        </w:rPr>
        <w:t>a</w:t>
      </w:r>
      <w:r w:rsidR="00CB1C44">
        <w:rPr>
          <w:rFonts w:ascii="Tahoma" w:hAnsi="Tahoma" w:cs="Tahoma"/>
          <w:sz w:val="20"/>
        </w:rPr>
        <w:t> </w:t>
      </w:r>
      <w:r w:rsidRPr="00E13954">
        <w:rPr>
          <w:rFonts w:ascii="Tahoma" w:hAnsi="Tahoma" w:cs="Tahoma"/>
          <w:sz w:val="20"/>
        </w:rPr>
        <w:t>provedení těchto opatření uhradí objednatel zhotoviteli vedle smluvní ceny.</w:t>
      </w:r>
    </w:p>
    <w:p w14:paraId="7A8257F7" w14:textId="77777777" w:rsidR="00851F20" w:rsidRPr="00E13954" w:rsidRDefault="00851F20" w:rsidP="00E13954">
      <w:pPr>
        <w:pStyle w:val="Bezmezer"/>
        <w:tabs>
          <w:tab w:val="clear" w:pos="851"/>
          <w:tab w:val="clear" w:pos="1418"/>
        </w:tabs>
        <w:ind w:left="1080"/>
        <w:rPr>
          <w:rFonts w:ascii="Tahoma" w:hAnsi="Tahoma" w:cs="Tahoma"/>
          <w:sz w:val="20"/>
        </w:rPr>
      </w:pPr>
    </w:p>
    <w:p w14:paraId="75758C93" w14:textId="77777777" w:rsidR="00851F20" w:rsidRPr="00E13954" w:rsidRDefault="00851F20" w:rsidP="005E59F7">
      <w:pPr>
        <w:pStyle w:val="Bezmezer"/>
        <w:numPr>
          <w:ilvl w:val="0"/>
          <w:numId w:val="16"/>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sidR="00BB77E8">
        <w:rPr>
          <w:rFonts w:ascii="Tahoma" w:hAnsi="Tahoma" w:cs="Tahoma"/>
          <w:sz w:val="20"/>
        </w:rPr>
        <w:t> </w:t>
      </w:r>
      <w:r w:rsidRPr="00E13954">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14:paraId="399EC855" w14:textId="77777777" w:rsidR="00851F20" w:rsidRPr="00E13954" w:rsidRDefault="00851F20" w:rsidP="00E13954">
      <w:pPr>
        <w:pStyle w:val="Bezmezer"/>
        <w:rPr>
          <w:rFonts w:ascii="Tahoma" w:hAnsi="Tahoma" w:cs="Tahoma"/>
          <w:sz w:val="20"/>
        </w:rPr>
      </w:pPr>
    </w:p>
    <w:p w14:paraId="1B783222" w14:textId="77777777" w:rsidR="00CC2054" w:rsidRPr="00E13954" w:rsidRDefault="00CC2054" w:rsidP="00E13954">
      <w:pPr>
        <w:pStyle w:val="Bezmezer"/>
        <w:rPr>
          <w:rFonts w:ascii="Tahoma" w:hAnsi="Tahoma" w:cs="Tahoma"/>
          <w:sz w:val="20"/>
        </w:rPr>
      </w:pPr>
    </w:p>
    <w:p w14:paraId="6D28003D" w14:textId="77777777" w:rsidR="00B6604C" w:rsidRPr="00E13954" w:rsidRDefault="0022301E" w:rsidP="00D461E6">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V</w:t>
      </w:r>
      <w:r w:rsidR="00B6604C" w:rsidRPr="00E13954">
        <w:rPr>
          <w:rFonts w:ascii="Tahoma" w:hAnsi="Tahoma" w:cs="Tahoma"/>
          <w:b/>
          <w:sz w:val="20"/>
        </w:rPr>
        <w:t>. Ochrana důvěrných informací</w:t>
      </w:r>
    </w:p>
    <w:p w14:paraId="329E25B6" w14:textId="77777777" w:rsidR="00B6604C" w:rsidRPr="00E13954" w:rsidRDefault="00B6604C" w:rsidP="00E13954">
      <w:pPr>
        <w:pStyle w:val="Bezmezer"/>
        <w:rPr>
          <w:rFonts w:ascii="Tahoma" w:hAnsi="Tahoma" w:cs="Tahoma"/>
          <w:sz w:val="20"/>
        </w:rPr>
      </w:pPr>
    </w:p>
    <w:p w14:paraId="78199333"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14:paraId="083114CD" w14:textId="77777777" w:rsidR="00B6604C" w:rsidRPr="00E13954" w:rsidRDefault="00B6604C" w:rsidP="00D461E6">
      <w:pPr>
        <w:pStyle w:val="Bezmezer"/>
        <w:ind w:firstLine="60"/>
        <w:rPr>
          <w:rFonts w:ascii="Tahoma" w:hAnsi="Tahoma" w:cs="Tahoma"/>
          <w:sz w:val="20"/>
        </w:rPr>
      </w:pPr>
    </w:p>
    <w:p w14:paraId="5DF7A6F5"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t>Zhotovitel je odpovědný i za neúmyslné zcizení nebo zpřístupnění informací třetí straně.</w:t>
      </w:r>
    </w:p>
    <w:p w14:paraId="00CCDE79" w14:textId="77777777" w:rsidR="00B6604C" w:rsidRPr="00E13954" w:rsidRDefault="00B6604C" w:rsidP="00E13954">
      <w:pPr>
        <w:pStyle w:val="Bezmezer"/>
        <w:rPr>
          <w:rFonts w:ascii="Tahoma" w:hAnsi="Tahoma" w:cs="Tahoma"/>
          <w:sz w:val="20"/>
        </w:rPr>
      </w:pPr>
    </w:p>
    <w:p w14:paraId="4E7F76C9"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t>Zhotovitel nebude bez vědomí a souhlasu objednatele pořizovat žádné kopie informací a dokumentů, k nimž získá byť jen náhodně přístup v souvislosti s plněním této smlouvy.</w:t>
      </w:r>
    </w:p>
    <w:p w14:paraId="0AFCEB05" w14:textId="77777777" w:rsidR="00B6604C" w:rsidRPr="00E13954" w:rsidRDefault="00B6604C" w:rsidP="00E13954">
      <w:pPr>
        <w:pStyle w:val="Bezmezer"/>
        <w:rPr>
          <w:rFonts w:ascii="Tahoma" w:hAnsi="Tahoma" w:cs="Tahoma"/>
          <w:sz w:val="20"/>
        </w:rPr>
      </w:pPr>
    </w:p>
    <w:p w14:paraId="23D0D045"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lastRenderedPageBreak/>
        <w:t>Zhotovitel si je vědom toho, že při plnění této smlouvy může přijít do styku s osobními a citlivými údaji podléhajícími ochraně podle zákona 101/2000 Sb., o ochraně osobních údajů a o změně některých zákonů, v platném znění, nebo s utajovanými skutečnostmi podle zákona č. 412/2005 Sb., o ochraně utajovaných informací a o bezpečnostní způsobilosti, v platném znění, a nese plnou odpovědnost za případné porušení těchto zákonů a souvisejících právních předpisů.</w:t>
      </w:r>
    </w:p>
    <w:p w14:paraId="1CD2BC6A" w14:textId="77777777" w:rsidR="00B6604C" w:rsidRPr="00E13954" w:rsidRDefault="00B6604C" w:rsidP="00E13954">
      <w:pPr>
        <w:pStyle w:val="Bezmezer"/>
        <w:rPr>
          <w:rFonts w:ascii="Tahoma" w:hAnsi="Tahoma" w:cs="Tahoma"/>
          <w:sz w:val="20"/>
        </w:rPr>
      </w:pPr>
    </w:p>
    <w:p w14:paraId="5B92DDB6"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14:paraId="2C507998" w14:textId="77777777" w:rsidR="00B6604C" w:rsidRPr="00E13954" w:rsidRDefault="00B6604C" w:rsidP="00E13954">
      <w:pPr>
        <w:pStyle w:val="Bezmezer"/>
        <w:rPr>
          <w:rFonts w:ascii="Tahoma" w:hAnsi="Tahoma" w:cs="Tahoma"/>
          <w:sz w:val="20"/>
        </w:rPr>
      </w:pPr>
    </w:p>
    <w:p w14:paraId="265573F8"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t>Objednatel má právo provést kontrolu znalosti tohoto ustanovení u zhotovitele, jeho zaměstnanců, subdodavatelů a jiných osob, které zhotovitel užije k plnění této smlouvy. Pokud objednatel zjistí u</w:t>
      </w:r>
      <w:r w:rsidR="00BB77E8">
        <w:rPr>
          <w:rFonts w:ascii="Tahoma" w:hAnsi="Tahoma" w:cs="Tahoma"/>
          <w:sz w:val="20"/>
        </w:rPr>
        <w:t> </w:t>
      </w:r>
      <w:r w:rsidRPr="00E13954">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14:paraId="374EA9F7" w14:textId="77777777" w:rsidR="00B6604C" w:rsidRPr="00E13954" w:rsidRDefault="00B6604C" w:rsidP="00E13954">
      <w:pPr>
        <w:pStyle w:val="Bezmezer"/>
        <w:rPr>
          <w:rFonts w:ascii="Tahoma" w:hAnsi="Tahoma" w:cs="Tahoma"/>
          <w:sz w:val="20"/>
        </w:rPr>
      </w:pPr>
    </w:p>
    <w:p w14:paraId="5FDB3D66" w14:textId="77777777" w:rsidR="00B6604C" w:rsidRPr="00E13954" w:rsidRDefault="00B6604C" w:rsidP="005E59F7">
      <w:pPr>
        <w:pStyle w:val="Bezmezer"/>
        <w:numPr>
          <w:ilvl w:val="0"/>
          <w:numId w:val="17"/>
        </w:numPr>
        <w:rPr>
          <w:rFonts w:ascii="Tahoma" w:hAnsi="Tahoma" w:cs="Tahoma"/>
          <w:sz w:val="20"/>
        </w:rPr>
      </w:pPr>
      <w:r w:rsidRPr="00E13954">
        <w:rPr>
          <w:rFonts w:ascii="Tahoma" w:hAnsi="Tahoma" w:cs="Tahoma"/>
          <w:sz w:val="20"/>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ve výši </w:t>
      </w:r>
      <w:r w:rsidRPr="00DC4D8D">
        <w:rPr>
          <w:rFonts w:ascii="Tahoma" w:hAnsi="Tahoma" w:cs="Tahoma"/>
          <w:sz w:val="20"/>
        </w:rPr>
        <w:t xml:space="preserve">100.000 Kč </w:t>
      </w:r>
      <w:r w:rsidR="00DC4D8D">
        <w:rPr>
          <w:rFonts w:ascii="Tahoma" w:hAnsi="Tahoma" w:cs="Tahoma"/>
          <w:sz w:val="20"/>
        </w:rPr>
        <w:t>za </w:t>
      </w:r>
      <w:r w:rsidRPr="00E13954">
        <w:rPr>
          <w:rFonts w:ascii="Tahoma" w:hAnsi="Tahoma" w:cs="Tahoma"/>
          <w:sz w:val="20"/>
        </w:rPr>
        <w:t xml:space="preserve">každé takové porušení. </w:t>
      </w:r>
      <w:r w:rsidR="00ED176C" w:rsidRPr="00ED176C">
        <w:rPr>
          <w:rFonts w:ascii="Tahoma" w:hAnsi="Tahoma" w:cs="Tahoma"/>
          <w:bCs/>
          <w:sz w:val="20"/>
        </w:rPr>
        <w:t>Tím není jakkoliv dotčen nárok objednatele na náhradu vzniklé škody přesahující tuto smluvní pokutu.</w:t>
      </w:r>
      <w:r w:rsidRPr="00E13954">
        <w:rPr>
          <w:rFonts w:ascii="Tahoma" w:hAnsi="Tahoma" w:cs="Tahoma"/>
          <w:sz w:val="20"/>
        </w:rPr>
        <w:t xml:space="preserve"> </w:t>
      </w:r>
    </w:p>
    <w:p w14:paraId="78CF55A2" w14:textId="77777777" w:rsidR="00AD338E" w:rsidRPr="00E13954" w:rsidRDefault="00AD338E" w:rsidP="00E13954">
      <w:pPr>
        <w:pStyle w:val="Bezmezer"/>
        <w:rPr>
          <w:rFonts w:ascii="Tahoma" w:hAnsi="Tahoma" w:cs="Tahoma"/>
          <w:b/>
          <w:sz w:val="20"/>
        </w:rPr>
      </w:pPr>
    </w:p>
    <w:p w14:paraId="4515110D" w14:textId="77777777" w:rsidR="007B0338" w:rsidRPr="00E13954" w:rsidRDefault="007B0338" w:rsidP="00E13954">
      <w:pPr>
        <w:pStyle w:val="Bezmezer"/>
        <w:rPr>
          <w:rFonts w:ascii="Tahoma" w:hAnsi="Tahoma" w:cs="Tahoma"/>
          <w:b/>
          <w:sz w:val="20"/>
        </w:rPr>
      </w:pPr>
    </w:p>
    <w:p w14:paraId="543BFA76" w14:textId="77777777" w:rsidR="00B6604C" w:rsidRPr="00E13954" w:rsidRDefault="00B6604C" w:rsidP="00D461E6">
      <w:pPr>
        <w:pStyle w:val="Bezmezer"/>
        <w:jc w:val="center"/>
        <w:rPr>
          <w:rFonts w:ascii="Tahoma" w:hAnsi="Tahoma" w:cs="Tahoma"/>
          <w:b/>
          <w:sz w:val="20"/>
        </w:rPr>
      </w:pPr>
      <w:r w:rsidRPr="00E13954">
        <w:rPr>
          <w:rFonts w:ascii="Tahoma" w:hAnsi="Tahoma" w:cs="Tahoma"/>
          <w:b/>
          <w:sz w:val="20"/>
        </w:rPr>
        <w:t>XV</w:t>
      </w:r>
      <w:r w:rsidR="00FE2B51">
        <w:rPr>
          <w:rFonts w:ascii="Tahoma" w:hAnsi="Tahoma" w:cs="Tahoma"/>
          <w:b/>
          <w:sz w:val="20"/>
        </w:rPr>
        <w:t>I</w:t>
      </w:r>
      <w:r w:rsidRPr="00E13954">
        <w:rPr>
          <w:rFonts w:ascii="Tahoma" w:hAnsi="Tahoma" w:cs="Tahoma"/>
          <w:b/>
          <w:sz w:val="20"/>
        </w:rPr>
        <w:t>. Závěrečná ustanovení</w:t>
      </w:r>
    </w:p>
    <w:p w14:paraId="1C04596F" w14:textId="77777777" w:rsidR="00B6604C" w:rsidRPr="00E13954" w:rsidRDefault="00B6604C" w:rsidP="00E13954">
      <w:pPr>
        <w:pStyle w:val="Bezmezer"/>
        <w:rPr>
          <w:rFonts w:ascii="Tahoma" w:hAnsi="Tahoma" w:cs="Tahoma"/>
          <w:caps/>
          <w:sz w:val="20"/>
        </w:rPr>
      </w:pPr>
      <w:bookmarkStart w:id="3" w:name="_Toc524858454"/>
      <w:bookmarkStart w:id="4" w:name="_Toc1458321"/>
      <w:bookmarkStart w:id="5" w:name="_Toc114987480"/>
    </w:p>
    <w:bookmarkEnd w:id="3"/>
    <w:bookmarkEnd w:id="4"/>
    <w:bookmarkEnd w:id="5"/>
    <w:p w14:paraId="6DE7C59F"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Smlouva nabývá platnosti a účinnosti podpisem smlouvy oběma smluvními stranami.</w:t>
      </w:r>
    </w:p>
    <w:p w14:paraId="6F955DD8" w14:textId="77777777" w:rsidR="00B6604C" w:rsidRPr="00E13954" w:rsidRDefault="00B6604C" w:rsidP="00E13954">
      <w:pPr>
        <w:pStyle w:val="Bezmezer"/>
        <w:rPr>
          <w:rFonts w:ascii="Tahoma" w:hAnsi="Tahoma" w:cs="Tahoma"/>
          <w:sz w:val="20"/>
        </w:rPr>
      </w:pPr>
    </w:p>
    <w:p w14:paraId="503E15B0"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 právo nebo závazek z této smlouvy vyplývající.</w:t>
      </w:r>
    </w:p>
    <w:p w14:paraId="78D2E244" w14:textId="77777777" w:rsidR="00B6604C" w:rsidRPr="00E13954" w:rsidRDefault="00B6604C" w:rsidP="00E13954">
      <w:pPr>
        <w:pStyle w:val="Bezmezer"/>
        <w:rPr>
          <w:rFonts w:ascii="Tahoma" w:hAnsi="Tahoma" w:cs="Tahoma"/>
          <w:caps/>
          <w:sz w:val="20"/>
        </w:rPr>
      </w:pPr>
    </w:p>
    <w:p w14:paraId="4D3F4908"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Nejpozději při podpisu této smlouvy o dílo je zhotovitel povinen předložit objednateli písemný doklad, který prokazatelně dokládá, že zhotovitel má řádně uzavřenou smlouvu o pojištění o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lhůty vztahující se k předmětu plnění díla.</w:t>
      </w:r>
      <w:r w:rsidR="00B66DFD">
        <w:rPr>
          <w:rFonts w:ascii="Tahoma" w:hAnsi="Tahoma" w:cs="Tahoma"/>
          <w:sz w:val="20"/>
        </w:rPr>
        <w:t xml:space="preserve"> Limit pojistného plnění nesmí být menší než 50.000.000,- Kč (tj. hodnota díla zvýšená o možné škody na okolních objektech).</w:t>
      </w:r>
    </w:p>
    <w:p w14:paraId="0FE19B57" w14:textId="77777777" w:rsidR="00B6604C" w:rsidRPr="00E13954" w:rsidRDefault="00B6604C" w:rsidP="00E13954">
      <w:pPr>
        <w:pStyle w:val="Bezmezer"/>
        <w:rPr>
          <w:rFonts w:ascii="Tahoma" w:hAnsi="Tahoma" w:cs="Tahoma"/>
          <w:sz w:val="20"/>
        </w:rPr>
      </w:pPr>
    </w:p>
    <w:p w14:paraId="5D110D81"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14:paraId="723FF0D7" w14:textId="77777777" w:rsidR="00B6604C" w:rsidRPr="00E13954" w:rsidRDefault="00B6604C" w:rsidP="00E13954">
      <w:pPr>
        <w:pStyle w:val="Bezmezer"/>
        <w:rPr>
          <w:rFonts w:ascii="Tahoma" w:hAnsi="Tahoma" w:cs="Tahoma"/>
          <w:sz w:val="20"/>
        </w:rPr>
      </w:pPr>
    </w:p>
    <w:p w14:paraId="1A07664A" w14:textId="687FF69D"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r w:rsidR="007347CB">
        <w:rPr>
          <w:rFonts w:ascii="Tahoma" w:hAnsi="Tahoma" w:cs="Tahoma"/>
          <w:sz w:val="20"/>
        </w:rPr>
        <w:t xml:space="preserve"> To neplatí pro aktualizace časového harmonogramu prací.</w:t>
      </w:r>
    </w:p>
    <w:p w14:paraId="28EBD3DD" w14:textId="77777777" w:rsidR="00B6604C" w:rsidRPr="00E13954" w:rsidRDefault="00B6604C" w:rsidP="00E13954">
      <w:pPr>
        <w:pStyle w:val="Bezmezer"/>
        <w:rPr>
          <w:rFonts w:ascii="Tahoma" w:hAnsi="Tahoma" w:cs="Tahoma"/>
          <w:sz w:val="20"/>
        </w:rPr>
      </w:pPr>
    </w:p>
    <w:p w14:paraId="7A2B9ADA"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75E087AA" w14:textId="77777777" w:rsidR="00B6604C" w:rsidRPr="00E13954" w:rsidRDefault="00B6604C" w:rsidP="00E13954">
      <w:pPr>
        <w:pStyle w:val="Bezmezer"/>
        <w:rPr>
          <w:rFonts w:ascii="Tahoma" w:hAnsi="Tahoma" w:cs="Tahoma"/>
          <w:sz w:val="20"/>
        </w:rPr>
      </w:pPr>
    </w:p>
    <w:p w14:paraId="41C1894E"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 xml:space="preserve">Uzavření této smlouvy bylo schváleno </w:t>
      </w:r>
      <w:r w:rsidR="007B0338" w:rsidRPr="00E13954">
        <w:rPr>
          <w:rFonts w:ascii="Tahoma" w:hAnsi="Tahoma" w:cs="Tahoma"/>
          <w:sz w:val="20"/>
        </w:rPr>
        <w:t xml:space="preserve">radou </w:t>
      </w:r>
      <w:r w:rsidRPr="00E13954">
        <w:rPr>
          <w:rFonts w:ascii="Tahoma" w:hAnsi="Tahoma" w:cs="Tahoma"/>
          <w:sz w:val="20"/>
        </w:rPr>
        <w:t xml:space="preserve">města Zábřeh na </w:t>
      </w:r>
      <w:r w:rsidR="00240601" w:rsidRPr="00E13954">
        <w:rPr>
          <w:rFonts w:ascii="Tahoma" w:hAnsi="Tahoma" w:cs="Tahoma"/>
          <w:sz w:val="20"/>
        </w:rPr>
        <w:t>XX</w:t>
      </w:r>
      <w:r w:rsidRPr="00E13954">
        <w:rPr>
          <w:rFonts w:ascii="Tahoma" w:hAnsi="Tahoma" w:cs="Tahoma"/>
          <w:sz w:val="20"/>
        </w:rPr>
        <w:t xml:space="preserve">. schůzi dne </w:t>
      </w:r>
      <w:r w:rsidR="00240601" w:rsidRPr="00E13954">
        <w:rPr>
          <w:rFonts w:ascii="Tahoma" w:hAnsi="Tahoma" w:cs="Tahoma"/>
          <w:sz w:val="20"/>
        </w:rPr>
        <w:t>XXXX</w:t>
      </w:r>
      <w:r w:rsidRPr="00E13954">
        <w:rPr>
          <w:rFonts w:ascii="Tahoma" w:hAnsi="Tahoma" w:cs="Tahoma"/>
          <w:sz w:val="20"/>
        </w:rPr>
        <w:t xml:space="preserve"> pod číslem usnesení </w:t>
      </w:r>
      <w:r w:rsidR="00240601" w:rsidRPr="00E13954">
        <w:rPr>
          <w:rFonts w:ascii="Tahoma" w:hAnsi="Tahoma" w:cs="Tahoma"/>
          <w:sz w:val="20"/>
        </w:rPr>
        <w:t>XXXXXXX</w:t>
      </w:r>
      <w:r w:rsidRPr="00E13954">
        <w:rPr>
          <w:rFonts w:ascii="Tahoma" w:hAnsi="Tahoma" w:cs="Tahoma"/>
          <w:sz w:val="20"/>
        </w:rPr>
        <w:t>.</w:t>
      </w:r>
    </w:p>
    <w:p w14:paraId="38BD5B9D" w14:textId="77777777" w:rsidR="00B6604C" w:rsidRPr="00E13954" w:rsidRDefault="00B6604C" w:rsidP="00E13954">
      <w:pPr>
        <w:pStyle w:val="Bezmezer"/>
        <w:rPr>
          <w:rFonts w:ascii="Tahoma" w:hAnsi="Tahoma" w:cs="Tahoma"/>
          <w:sz w:val="20"/>
        </w:rPr>
      </w:pPr>
    </w:p>
    <w:p w14:paraId="53706D8D"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lastRenderedPageBreak/>
        <w:t>Tato smlouva je vyhotovena a podepsána v pěti stejnopisech s platností originálu. Objednatel obdrží tři vyhotovení, zhotovitel obdrží dvě vyhotovení.</w:t>
      </w:r>
    </w:p>
    <w:p w14:paraId="1B279A0F" w14:textId="77777777" w:rsidR="00B6604C" w:rsidRPr="00E13954" w:rsidRDefault="00B6604C" w:rsidP="00E13954">
      <w:pPr>
        <w:pStyle w:val="Bezmezer"/>
        <w:rPr>
          <w:rFonts w:ascii="Tahoma" w:hAnsi="Tahoma" w:cs="Tahoma"/>
          <w:sz w:val="20"/>
        </w:rPr>
      </w:pPr>
    </w:p>
    <w:p w14:paraId="594DF123" w14:textId="77777777" w:rsidR="00797822" w:rsidRPr="00E13954" w:rsidRDefault="00797822" w:rsidP="005E59F7">
      <w:pPr>
        <w:pStyle w:val="Bezmezer"/>
        <w:numPr>
          <w:ilvl w:val="0"/>
          <w:numId w:val="18"/>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14:paraId="1E28B4B1" w14:textId="77777777" w:rsidR="00B6604C" w:rsidRPr="00E13954" w:rsidRDefault="00B6604C" w:rsidP="00E13954">
      <w:pPr>
        <w:pStyle w:val="Bezmezer"/>
        <w:rPr>
          <w:rFonts w:ascii="Tahoma" w:hAnsi="Tahoma" w:cs="Tahoma"/>
          <w:sz w:val="20"/>
        </w:rPr>
      </w:pPr>
    </w:p>
    <w:p w14:paraId="1AA8B023" w14:textId="77777777" w:rsidR="00D461E6" w:rsidRDefault="00D461E6" w:rsidP="00E13954">
      <w:pPr>
        <w:pStyle w:val="Bezmezer"/>
        <w:rPr>
          <w:rFonts w:ascii="Tahoma" w:hAnsi="Tahoma" w:cs="Tahoma"/>
          <w:sz w:val="20"/>
        </w:rPr>
      </w:pPr>
    </w:p>
    <w:p w14:paraId="1995CEB6" w14:textId="150658E7" w:rsidR="00900548" w:rsidRPr="00031715" w:rsidRDefault="00900548" w:rsidP="00E13954">
      <w:pPr>
        <w:pStyle w:val="Bezmezer"/>
        <w:rPr>
          <w:rFonts w:ascii="Tahoma" w:hAnsi="Tahoma" w:cs="Tahoma"/>
          <w:sz w:val="20"/>
        </w:rPr>
      </w:pPr>
      <w:r w:rsidRPr="00031715">
        <w:rPr>
          <w:rFonts w:ascii="Tahoma" w:hAnsi="Tahoma" w:cs="Tahoma"/>
          <w:sz w:val="20"/>
        </w:rPr>
        <w:t>Přílohy:</w:t>
      </w:r>
    </w:p>
    <w:p w14:paraId="214FD24C" w14:textId="0E43776B" w:rsidR="00031715" w:rsidRDefault="00900548" w:rsidP="00E13954">
      <w:pPr>
        <w:pStyle w:val="Bezmezer"/>
        <w:rPr>
          <w:rFonts w:ascii="Tahoma" w:hAnsi="Tahoma" w:cs="Tahoma"/>
          <w:sz w:val="20"/>
        </w:rPr>
      </w:pPr>
      <w:r w:rsidRPr="00031715">
        <w:rPr>
          <w:rFonts w:ascii="Tahoma" w:hAnsi="Tahoma" w:cs="Tahoma"/>
          <w:sz w:val="20"/>
        </w:rPr>
        <w:t>Položkový rozpočet</w:t>
      </w:r>
    </w:p>
    <w:p w14:paraId="2327D4D7" w14:textId="77777777" w:rsidR="00900548" w:rsidRDefault="00900548" w:rsidP="00E13954">
      <w:pPr>
        <w:pStyle w:val="Bezmezer"/>
        <w:rPr>
          <w:rFonts w:ascii="Tahoma" w:hAnsi="Tahoma" w:cs="Tahoma"/>
          <w:sz w:val="20"/>
        </w:rPr>
      </w:pPr>
    </w:p>
    <w:p w14:paraId="4A1D02D6" w14:textId="77777777" w:rsidR="00900548" w:rsidRPr="00E13954" w:rsidRDefault="00900548" w:rsidP="00E13954">
      <w:pPr>
        <w:pStyle w:val="Bezmezer"/>
        <w:rPr>
          <w:rFonts w:ascii="Tahoma" w:hAnsi="Tahoma" w:cs="Tahoma"/>
          <w:sz w:val="20"/>
        </w:rPr>
      </w:pPr>
    </w:p>
    <w:p w14:paraId="5479ED47" w14:textId="77777777" w:rsidR="00B6604C" w:rsidRPr="00E13954" w:rsidRDefault="00B6604C" w:rsidP="00E13954">
      <w:pPr>
        <w:pStyle w:val="Bezmezer"/>
        <w:rPr>
          <w:rFonts w:ascii="Tahoma" w:hAnsi="Tahoma" w:cs="Tahoma"/>
          <w:sz w:val="20"/>
        </w:rPr>
      </w:pPr>
      <w:r w:rsidRPr="00E13954">
        <w:rPr>
          <w:rFonts w:ascii="Tahoma" w:hAnsi="Tahoma" w:cs="Tahoma"/>
          <w:sz w:val="20"/>
        </w:rPr>
        <w:t xml:space="preserve">V </w:t>
      </w:r>
      <w:r w:rsidR="00D461E6">
        <w:rPr>
          <w:rFonts w:ascii="Tahoma" w:hAnsi="Tahoma" w:cs="Tahoma"/>
          <w:sz w:val="20"/>
        </w:rPr>
        <w:tab/>
      </w:r>
      <w:r w:rsidR="00D461E6">
        <w:rPr>
          <w:rFonts w:ascii="Tahoma" w:hAnsi="Tahoma" w:cs="Tahoma"/>
          <w:sz w:val="20"/>
        </w:rPr>
        <w:tab/>
      </w:r>
      <w:r w:rsidR="00D461E6">
        <w:rPr>
          <w:rFonts w:ascii="Tahoma" w:hAnsi="Tahoma" w:cs="Tahoma"/>
          <w:sz w:val="20"/>
        </w:rPr>
        <w:tab/>
      </w:r>
      <w:r w:rsidRPr="00E13954">
        <w:rPr>
          <w:rFonts w:ascii="Tahoma" w:hAnsi="Tahoma" w:cs="Tahoma"/>
          <w:sz w:val="20"/>
        </w:rPr>
        <w:t>dne</w:t>
      </w:r>
      <w:r w:rsidR="00D461E6">
        <w:rPr>
          <w:rFonts w:ascii="Tahoma" w:hAnsi="Tahoma" w:cs="Tahoma"/>
          <w:sz w:val="20"/>
        </w:rPr>
        <w:tab/>
      </w:r>
      <w:r w:rsidR="00D461E6">
        <w:rPr>
          <w:rFonts w:ascii="Tahoma" w:hAnsi="Tahoma" w:cs="Tahoma"/>
          <w:sz w:val="20"/>
        </w:rPr>
        <w:tab/>
      </w:r>
      <w:r w:rsidR="00D461E6">
        <w:rPr>
          <w:rFonts w:ascii="Tahoma" w:hAnsi="Tahoma" w:cs="Tahoma"/>
          <w:sz w:val="20"/>
        </w:rPr>
        <w:tab/>
      </w:r>
      <w:r w:rsidR="00D461E6">
        <w:rPr>
          <w:rFonts w:ascii="Tahoma" w:hAnsi="Tahoma" w:cs="Tahoma"/>
          <w:sz w:val="20"/>
        </w:rPr>
        <w:tab/>
      </w:r>
      <w:r w:rsidR="00D461E6">
        <w:rPr>
          <w:rFonts w:ascii="Tahoma" w:hAnsi="Tahoma" w:cs="Tahoma"/>
          <w:sz w:val="20"/>
        </w:rPr>
        <w:tab/>
      </w:r>
      <w:r w:rsidRPr="00E13954">
        <w:rPr>
          <w:rFonts w:ascii="Tahoma" w:hAnsi="Tahoma" w:cs="Tahoma"/>
          <w:sz w:val="20"/>
        </w:rPr>
        <w:t>V Zábřehu dne</w:t>
      </w:r>
    </w:p>
    <w:p w14:paraId="6490B055" w14:textId="77777777" w:rsidR="00B6604C" w:rsidRPr="00E13954" w:rsidRDefault="00B6604C" w:rsidP="00E13954">
      <w:pPr>
        <w:pStyle w:val="Bezmezer"/>
        <w:rPr>
          <w:rFonts w:ascii="Tahoma" w:hAnsi="Tahoma" w:cs="Tahoma"/>
          <w:sz w:val="20"/>
        </w:rPr>
      </w:pPr>
    </w:p>
    <w:p w14:paraId="1DC98A2B" w14:textId="77777777" w:rsidR="00B6604C" w:rsidRPr="00E13954" w:rsidRDefault="00B6604C" w:rsidP="00E13954">
      <w:pPr>
        <w:pStyle w:val="Bezmezer"/>
        <w:rPr>
          <w:rFonts w:ascii="Tahoma" w:hAnsi="Tahoma" w:cs="Tahoma"/>
          <w:sz w:val="20"/>
        </w:rPr>
      </w:pPr>
    </w:p>
    <w:p w14:paraId="57C64C91" w14:textId="77777777" w:rsidR="00F55502" w:rsidRDefault="00F55502" w:rsidP="00E13954">
      <w:pPr>
        <w:pStyle w:val="Bezmezer"/>
        <w:rPr>
          <w:rFonts w:ascii="Tahoma" w:hAnsi="Tahoma" w:cs="Tahoma"/>
          <w:sz w:val="20"/>
        </w:rPr>
      </w:pPr>
    </w:p>
    <w:p w14:paraId="6D743250" w14:textId="77777777" w:rsidR="00F232BE" w:rsidRDefault="00F232BE" w:rsidP="00E13954">
      <w:pPr>
        <w:pStyle w:val="Bezmezer"/>
        <w:rPr>
          <w:rFonts w:ascii="Tahoma" w:hAnsi="Tahoma" w:cs="Tahoma"/>
          <w:sz w:val="20"/>
        </w:rPr>
      </w:pPr>
    </w:p>
    <w:p w14:paraId="1DBB0686" w14:textId="77777777" w:rsidR="00F232BE" w:rsidRPr="00E13954" w:rsidRDefault="00F232BE" w:rsidP="00E13954">
      <w:pPr>
        <w:pStyle w:val="Bezmezer"/>
        <w:rPr>
          <w:rFonts w:ascii="Tahoma" w:hAnsi="Tahoma" w:cs="Tahoma"/>
          <w:sz w:val="20"/>
        </w:rPr>
      </w:pPr>
    </w:p>
    <w:p w14:paraId="2AF6060B" w14:textId="77777777" w:rsidR="00A8504C" w:rsidRDefault="001A28EB" w:rsidP="00E13954">
      <w:pPr>
        <w:pStyle w:val="Bezmezer"/>
        <w:rPr>
          <w:rFonts w:ascii="Tahoma" w:hAnsi="Tahoma" w:cs="Tahoma"/>
          <w:sz w:val="20"/>
        </w:rPr>
      </w:pPr>
      <w:r>
        <w:rPr>
          <w:rFonts w:ascii="Tahoma" w:hAnsi="Tahoma" w:cs="Tahoma"/>
          <w:sz w:val="20"/>
        </w:rPr>
        <w:t>…………………………………….</w:t>
      </w:r>
      <w:r w:rsidR="00B6604C" w:rsidRPr="00E13954">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r>
      <w:r w:rsidR="00B6604C" w:rsidRPr="00E13954">
        <w:rPr>
          <w:rFonts w:ascii="Tahoma" w:hAnsi="Tahoma" w:cs="Tahoma"/>
          <w:sz w:val="20"/>
        </w:rPr>
        <w:tab/>
        <w:t>RNDr. Mgr. František John, Ph.D.</w:t>
      </w:r>
    </w:p>
    <w:p w14:paraId="3B5292C9" w14:textId="77777777" w:rsidR="003637FC" w:rsidRPr="00E13954" w:rsidRDefault="003637FC" w:rsidP="00E13954">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starosta</w:t>
      </w:r>
    </w:p>
    <w:sectPr w:rsidR="003637FC" w:rsidRPr="00E13954" w:rsidSect="0024060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C9B11" w14:textId="77777777" w:rsidR="006731B2" w:rsidRDefault="006731B2" w:rsidP="00240601">
      <w:pPr>
        <w:spacing w:after="0" w:line="240" w:lineRule="auto"/>
      </w:pPr>
      <w:r>
        <w:separator/>
      </w:r>
    </w:p>
  </w:endnote>
  <w:endnote w:type="continuationSeparator" w:id="0">
    <w:p w14:paraId="047CA070" w14:textId="77777777" w:rsidR="006731B2" w:rsidRDefault="006731B2"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14:paraId="3CCBED33" w14:textId="77777777" w:rsidR="00A67C8E" w:rsidRDefault="00A67C8E">
        <w:pPr>
          <w:pStyle w:val="Zpat"/>
          <w:jc w:val="right"/>
        </w:pPr>
      </w:p>
      <w:p w14:paraId="76578575" w14:textId="77777777" w:rsidR="00A67C8E" w:rsidRDefault="00A67C8E">
        <w:pPr>
          <w:pStyle w:val="Zpat"/>
          <w:jc w:val="right"/>
        </w:pPr>
        <w:r>
          <w:fldChar w:fldCharType="begin"/>
        </w:r>
        <w:r>
          <w:instrText xml:space="preserve"> PAGE   \* MERGEFORMAT </w:instrText>
        </w:r>
        <w:r>
          <w:fldChar w:fldCharType="separate"/>
        </w:r>
        <w:r w:rsidR="004B7986">
          <w:rPr>
            <w:noProof/>
          </w:rPr>
          <w:t>15</w:t>
        </w:r>
        <w:r>
          <w:rPr>
            <w:noProof/>
          </w:rPr>
          <w:fldChar w:fldCharType="end"/>
        </w:r>
      </w:p>
    </w:sdtContent>
  </w:sdt>
  <w:p w14:paraId="16A7C1BB" w14:textId="77777777" w:rsidR="00A67C8E" w:rsidRDefault="00A67C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5A034" w14:textId="77777777" w:rsidR="006731B2" w:rsidRDefault="006731B2" w:rsidP="00240601">
      <w:pPr>
        <w:spacing w:after="0" w:line="240" w:lineRule="auto"/>
      </w:pPr>
      <w:r>
        <w:separator/>
      </w:r>
    </w:p>
  </w:footnote>
  <w:footnote w:type="continuationSeparator" w:id="0">
    <w:p w14:paraId="6C0EEA62" w14:textId="77777777" w:rsidR="006731B2" w:rsidRDefault="006731B2" w:rsidP="0024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8724CD5"/>
    <w:multiLevelType w:val="hybridMultilevel"/>
    <w:tmpl w:val="ABF0A388"/>
    <w:lvl w:ilvl="0" w:tplc="29D09D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1957CD"/>
    <w:multiLevelType w:val="hybridMultilevel"/>
    <w:tmpl w:val="8718348C"/>
    <w:lvl w:ilvl="0" w:tplc="AF142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38D70BE"/>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9"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9DB1FF3"/>
    <w:multiLevelType w:val="multilevel"/>
    <w:tmpl w:val="417223E2"/>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22"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081E14"/>
    <w:multiLevelType w:val="hybridMultilevel"/>
    <w:tmpl w:val="A250497C"/>
    <w:lvl w:ilvl="0" w:tplc="481A71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5"/>
  </w:num>
  <w:num w:numId="3">
    <w:abstractNumId w:val="20"/>
  </w:num>
  <w:num w:numId="4">
    <w:abstractNumId w:val="14"/>
  </w:num>
  <w:num w:numId="5">
    <w:abstractNumId w:val="19"/>
  </w:num>
  <w:num w:numId="6">
    <w:abstractNumId w:val="15"/>
  </w:num>
  <w:num w:numId="7">
    <w:abstractNumId w:val="1"/>
  </w:num>
  <w:num w:numId="8">
    <w:abstractNumId w:val="4"/>
  </w:num>
  <w:num w:numId="9">
    <w:abstractNumId w:val="13"/>
  </w:num>
  <w:num w:numId="10">
    <w:abstractNumId w:val="10"/>
  </w:num>
  <w:num w:numId="11">
    <w:abstractNumId w:val="25"/>
  </w:num>
  <w:num w:numId="12">
    <w:abstractNumId w:val="8"/>
  </w:num>
  <w:num w:numId="13">
    <w:abstractNumId w:val="12"/>
  </w:num>
  <w:num w:numId="14">
    <w:abstractNumId w:val="6"/>
  </w:num>
  <w:num w:numId="15">
    <w:abstractNumId w:val="24"/>
  </w:num>
  <w:num w:numId="16">
    <w:abstractNumId w:val="3"/>
  </w:num>
  <w:num w:numId="17">
    <w:abstractNumId w:val="22"/>
  </w:num>
  <w:num w:numId="18">
    <w:abstractNumId w:val="17"/>
  </w:num>
  <w:num w:numId="19">
    <w:abstractNumId w:val="2"/>
  </w:num>
  <w:num w:numId="20">
    <w:abstractNumId w:val="0"/>
  </w:num>
  <w:num w:numId="21">
    <w:abstractNumId w:val="23"/>
  </w:num>
  <w:num w:numId="22">
    <w:abstractNumId w:val="11"/>
  </w:num>
  <w:num w:numId="23">
    <w:abstractNumId w:val="9"/>
  </w:num>
  <w:num w:numId="24">
    <w:abstractNumId w:val="21"/>
  </w:num>
  <w:num w:numId="25">
    <w:abstractNumId w:val="18"/>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7AD3"/>
    <w:rsid w:val="00010024"/>
    <w:rsid w:val="00031715"/>
    <w:rsid w:val="000342D5"/>
    <w:rsid w:val="00045B55"/>
    <w:rsid w:val="000506D9"/>
    <w:rsid w:val="00057CE6"/>
    <w:rsid w:val="00072B19"/>
    <w:rsid w:val="00076A72"/>
    <w:rsid w:val="0007777B"/>
    <w:rsid w:val="000805D5"/>
    <w:rsid w:val="00080A0E"/>
    <w:rsid w:val="00085453"/>
    <w:rsid w:val="000858D0"/>
    <w:rsid w:val="000862C6"/>
    <w:rsid w:val="00087A3A"/>
    <w:rsid w:val="0009032D"/>
    <w:rsid w:val="00093BEC"/>
    <w:rsid w:val="000B174D"/>
    <w:rsid w:val="000C00CE"/>
    <w:rsid w:val="000D0CB8"/>
    <w:rsid w:val="000D3C84"/>
    <w:rsid w:val="000D7126"/>
    <w:rsid w:val="000F3513"/>
    <w:rsid w:val="00101566"/>
    <w:rsid w:val="00107D74"/>
    <w:rsid w:val="00117DF7"/>
    <w:rsid w:val="00125B26"/>
    <w:rsid w:val="0015542D"/>
    <w:rsid w:val="001571A5"/>
    <w:rsid w:val="0016538E"/>
    <w:rsid w:val="001743E9"/>
    <w:rsid w:val="00182A62"/>
    <w:rsid w:val="0019280A"/>
    <w:rsid w:val="001A03BD"/>
    <w:rsid w:val="001A28EB"/>
    <w:rsid w:val="001B0CF7"/>
    <w:rsid w:val="001B5499"/>
    <w:rsid w:val="001C631F"/>
    <w:rsid w:val="001C7913"/>
    <w:rsid w:val="001D0804"/>
    <w:rsid w:val="001D4DB2"/>
    <w:rsid w:val="001E24BE"/>
    <w:rsid w:val="001E7810"/>
    <w:rsid w:val="001F2EA2"/>
    <w:rsid w:val="001F7B8F"/>
    <w:rsid w:val="001F7F8C"/>
    <w:rsid w:val="002021B8"/>
    <w:rsid w:val="002035A7"/>
    <w:rsid w:val="0020499E"/>
    <w:rsid w:val="00206893"/>
    <w:rsid w:val="00216981"/>
    <w:rsid w:val="0022301E"/>
    <w:rsid w:val="00223B08"/>
    <w:rsid w:val="0022554A"/>
    <w:rsid w:val="00227B26"/>
    <w:rsid w:val="00227CDD"/>
    <w:rsid w:val="00232B9C"/>
    <w:rsid w:val="0023432D"/>
    <w:rsid w:val="00240601"/>
    <w:rsid w:val="00251F6B"/>
    <w:rsid w:val="00260E5A"/>
    <w:rsid w:val="0026195C"/>
    <w:rsid w:val="0027023A"/>
    <w:rsid w:val="0027197A"/>
    <w:rsid w:val="00274C03"/>
    <w:rsid w:val="00276BCC"/>
    <w:rsid w:val="00280549"/>
    <w:rsid w:val="00282CCD"/>
    <w:rsid w:val="002A10ED"/>
    <w:rsid w:val="002A1E73"/>
    <w:rsid w:val="002A2A29"/>
    <w:rsid w:val="002C3632"/>
    <w:rsid w:val="002C5BB8"/>
    <w:rsid w:val="002D7DDE"/>
    <w:rsid w:val="002E2EAA"/>
    <w:rsid w:val="002E3B3D"/>
    <w:rsid w:val="002E5B6B"/>
    <w:rsid w:val="002F1DF9"/>
    <w:rsid w:val="002F5D8F"/>
    <w:rsid w:val="002F70E1"/>
    <w:rsid w:val="00310F35"/>
    <w:rsid w:val="003178D4"/>
    <w:rsid w:val="0033301A"/>
    <w:rsid w:val="00343B32"/>
    <w:rsid w:val="00352211"/>
    <w:rsid w:val="003637FC"/>
    <w:rsid w:val="00371141"/>
    <w:rsid w:val="0037722E"/>
    <w:rsid w:val="00384E4A"/>
    <w:rsid w:val="00390301"/>
    <w:rsid w:val="00390448"/>
    <w:rsid w:val="00390B15"/>
    <w:rsid w:val="00394CB5"/>
    <w:rsid w:val="003972F8"/>
    <w:rsid w:val="003A61F2"/>
    <w:rsid w:val="003A6D41"/>
    <w:rsid w:val="003B07C8"/>
    <w:rsid w:val="003B18B4"/>
    <w:rsid w:val="003C1AD3"/>
    <w:rsid w:val="003D163B"/>
    <w:rsid w:val="003D3B6B"/>
    <w:rsid w:val="003D6A70"/>
    <w:rsid w:val="00406231"/>
    <w:rsid w:val="00415EA7"/>
    <w:rsid w:val="00420CD7"/>
    <w:rsid w:val="00421862"/>
    <w:rsid w:val="00422E5C"/>
    <w:rsid w:val="00423121"/>
    <w:rsid w:val="00434BC7"/>
    <w:rsid w:val="00454798"/>
    <w:rsid w:val="004603A6"/>
    <w:rsid w:val="00461A50"/>
    <w:rsid w:val="00462838"/>
    <w:rsid w:val="0047290A"/>
    <w:rsid w:val="004749A9"/>
    <w:rsid w:val="00475CC1"/>
    <w:rsid w:val="00486050"/>
    <w:rsid w:val="0048665E"/>
    <w:rsid w:val="004867D8"/>
    <w:rsid w:val="0049161F"/>
    <w:rsid w:val="0049264E"/>
    <w:rsid w:val="004A1FAD"/>
    <w:rsid w:val="004A31E5"/>
    <w:rsid w:val="004A3936"/>
    <w:rsid w:val="004A5B43"/>
    <w:rsid w:val="004B0767"/>
    <w:rsid w:val="004B47DC"/>
    <w:rsid w:val="004B7986"/>
    <w:rsid w:val="004B7F3C"/>
    <w:rsid w:val="004C1678"/>
    <w:rsid w:val="004C3B52"/>
    <w:rsid w:val="004D7D00"/>
    <w:rsid w:val="004F2456"/>
    <w:rsid w:val="00501084"/>
    <w:rsid w:val="00503BEF"/>
    <w:rsid w:val="005121AE"/>
    <w:rsid w:val="005122C8"/>
    <w:rsid w:val="005302FA"/>
    <w:rsid w:val="00533A27"/>
    <w:rsid w:val="005417FF"/>
    <w:rsid w:val="00546710"/>
    <w:rsid w:val="00546759"/>
    <w:rsid w:val="00553A19"/>
    <w:rsid w:val="00557830"/>
    <w:rsid w:val="0056022C"/>
    <w:rsid w:val="00562C79"/>
    <w:rsid w:val="00564149"/>
    <w:rsid w:val="00564821"/>
    <w:rsid w:val="00565EE7"/>
    <w:rsid w:val="00580C69"/>
    <w:rsid w:val="005872A5"/>
    <w:rsid w:val="00594A31"/>
    <w:rsid w:val="005B1AA8"/>
    <w:rsid w:val="005B1DD3"/>
    <w:rsid w:val="005B7AFD"/>
    <w:rsid w:val="005C19E8"/>
    <w:rsid w:val="005C7399"/>
    <w:rsid w:val="005D26AD"/>
    <w:rsid w:val="005D52FB"/>
    <w:rsid w:val="005D7482"/>
    <w:rsid w:val="005D7D8A"/>
    <w:rsid w:val="005E3E03"/>
    <w:rsid w:val="005E4A73"/>
    <w:rsid w:val="005E59F7"/>
    <w:rsid w:val="005E746E"/>
    <w:rsid w:val="005F3CB8"/>
    <w:rsid w:val="00600C04"/>
    <w:rsid w:val="0060194F"/>
    <w:rsid w:val="006028BB"/>
    <w:rsid w:val="00612D19"/>
    <w:rsid w:val="00622B2C"/>
    <w:rsid w:val="006350F9"/>
    <w:rsid w:val="006356C2"/>
    <w:rsid w:val="00654DB2"/>
    <w:rsid w:val="006572C2"/>
    <w:rsid w:val="00657B67"/>
    <w:rsid w:val="006719B0"/>
    <w:rsid w:val="006731B2"/>
    <w:rsid w:val="00677A13"/>
    <w:rsid w:val="00691C6C"/>
    <w:rsid w:val="006957AE"/>
    <w:rsid w:val="006A43D1"/>
    <w:rsid w:val="006B354A"/>
    <w:rsid w:val="006D0FD7"/>
    <w:rsid w:val="006D4E16"/>
    <w:rsid w:val="006E10EF"/>
    <w:rsid w:val="006E1295"/>
    <w:rsid w:val="006E5CF9"/>
    <w:rsid w:val="006E6E5B"/>
    <w:rsid w:val="006E7A82"/>
    <w:rsid w:val="006F787A"/>
    <w:rsid w:val="00703D4C"/>
    <w:rsid w:val="0070422B"/>
    <w:rsid w:val="00710B46"/>
    <w:rsid w:val="007138E9"/>
    <w:rsid w:val="00714C9C"/>
    <w:rsid w:val="00716B8B"/>
    <w:rsid w:val="00721186"/>
    <w:rsid w:val="007303ED"/>
    <w:rsid w:val="007321D3"/>
    <w:rsid w:val="007347CB"/>
    <w:rsid w:val="007433EE"/>
    <w:rsid w:val="00745F5E"/>
    <w:rsid w:val="0075777D"/>
    <w:rsid w:val="0076166E"/>
    <w:rsid w:val="007636C7"/>
    <w:rsid w:val="00771098"/>
    <w:rsid w:val="007718E2"/>
    <w:rsid w:val="0077351C"/>
    <w:rsid w:val="00773C22"/>
    <w:rsid w:val="0077665D"/>
    <w:rsid w:val="00783291"/>
    <w:rsid w:val="007869D2"/>
    <w:rsid w:val="0079421B"/>
    <w:rsid w:val="00797822"/>
    <w:rsid w:val="007A13B2"/>
    <w:rsid w:val="007A6E5B"/>
    <w:rsid w:val="007B0338"/>
    <w:rsid w:val="007B450C"/>
    <w:rsid w:val="007C2AEF"/>
    <w:rsid w:val="007D4A10"/>
    <w:rsid w:val="007D4ECB"/>
    <w:rsid w:val="007E10C9"/>
    <w:rsid w:val="007E67EF"/>
    <w:rsid w:val="007F1706"/>
    <w:rsid w:val="007F1AA6"/>
    <w:rsid w:val="007F4217"/>
    <w:rsid w:val="007F65C2"/>
    <w:rsid w:val="007F6827"/>
    <w:rsid w:val="007F7795"/>
    <w:rsid w:val="007F7ABC"/>
    <w:rsid w:val="00816F46"/>
    <w:rsid w:val="00822930"/>
    <w:rsid w:val="00824B91"/>
    <w:rsid w:val="00836F8A"/>
    <w:rsid w:val="00846D61"/>
    <w:rsid w:val="00847548"/>
    <w:rsid w:val="008513EA"/>
    <w:rsid w:val="00851F20"/>
    <w:rsid w:val="00853CE8"/>
    <w:rsid w:val="00864F17"/>
    <w:rsid w:val="00870588"/>
    <w:rsid w:val="00887FA2"/>
    <w:rsid w:val="008A2FB2"/>
    <w:rsid w:val="008A3D08"/>
    <w:rsid w:val="008C0DB6"/>
    <w:rsid w:val="008C33D5"/>
    <w:rsid w:val="008C4975"/>
    <w:rsid w:val="008C5D52"/>
    <w:rsid w:val="008D211D"/>
    <w:rsid w:val="008E248F"/>
    <w:rsid w:val="008E3C2C"/>
    <w:rsid w:val="008E4E77"/>
    <w:rsid w:val="008E594B"/>
    <w:rsid w:val="008F2B0B"/>
    <w:rsid w:val="00900548"/>
    <w:rsid w:val="0090107B"/>
    <w:rsid w:val="00903597"/>
    <w:rsid w:val="0091020A"/>
    <w:rsid w:val="009160B0"/>
    <w:rsid w:val="00916EF0"/>
    <w:rsid w:val="009173A5"/>
    <w:rsid w:val="00922898"/>
    <w:rsid w:val="009270A7"/>
    <w:rsid w:val="00936A36"/>
    <w:rsid w:val="009377AD"/>
    <w:rsid w:val="00940663"/>
    <w:rsid w:val="0095052E"/>
    <w:rsid w:val="00953262"/>
    <w:rsid w:val="00960534"/>
    <w:rsid w:val="00964B3C"/>
    <w:rsid w:val="00967B83"/>
    <w:rsid w:val="0098155F"/>
    <w:rsid w:val="009819BF"/>
    <w:rsid w:val="009949B9"/>
    <w:rsid w:val="009A4BB7"/>
    <w:rsid w:val="009A6C2C"/>
    <w:rsid w:val="009B1C84"/>
    <w:rsid w:val="009B4869"/>
    <w:rsid w:val="009C0917"/>
    <w:rsid w:val="009C1DEF"/>
    <w:rsid w:val="009E1F8B"/>
    <w:rsid w:val="009E49C9"/>
    <w:rsid w:val="009F57CD"/>
    <w:rsid w:val="009F5C5F"/>
    <w:rsid w:val="00A001AF"/>
    <w:rsid w:val="00A0417F"/>
    <w:rsid w:val="00A1343F"/>
    <w:rsid w:val="00A17E79"/>
    <w:rsid w:val="00A33372"/>
    <w:rsid w:val="00A4306C"/>
    <w:rsid w:val="00A43229"/>
    <w:rsid w:val="00A456CC"/>
    <w:rsid w:val="00A4675A"/>
    <w:rsid w:val="00A52F8B"/>
    <w:rsid w:val="00A6117D"/>
    <w:rsid w:val="00A61F64"/>
    <w:rsid w:val="00A63D09"/>
    <w:rsid w:val="00A659ED"/>
    <w:rsid w:val="00A67C8E"/>
    <w:rsid w:val="00A7600C"/>
    <w:rsid w:val="00A8422D"/>
    <w:rsid w:val="00A8504C"/>
    <w:rsid w:val="00A91798"/>
    <w:rsid w:val="00A929F5"/>
    <w:rsid w:val="00A9613B"/>
    <w:rsid w:val="00A97D38"/>
    <w:rsid w:val="00AA1D09"/>
    <w:rsid w:val="00AA25F5"/>
    <w:rsid w:val="00AA2991"/>
    <w:rsid w:val="00AA4362"/>
    <w:rsid w:val="00AB0A63"/>
    <w:rsid w:val="00AB4569"/>
    <w:rsid w:val="00AB599F"/>
    <w:rsid w:val="00AB6EA1"/>
    <w:rsid w:val="00AC3155"/>
    <w:rsid w:val="00AD338E"/>
    <w:rsid w:val="00AE126D"/>
    <w:rsid w:val="00AE2286"/>
    <w:rsid w:val="00AF5DEF"/>
    <w:rsid w:val="00B003BE"/>
    <w:rsid w:val="00B00862"/>
    <w:rsid w:val="00B00B02"/>
    <w:rsid w:val="00B0201C"/>
    <w:rsid w:val="00B14BFD"/>
    <w:rsid w:val="00B21AD0"/>
    <w:rsid w:val="00B26B83"/>
    <w:rsid w:val="00B363AE"/>
    <w:rsid w:val="00B36E94"/>
    <w:rsid w:val="00B42564"/>
    <w:rsid w:val="00B4522B"/>
    <w:rsid w:val="00B50399"/>
    <w:rsid w:val="00B64F2A"/>
    <w:rsid w:val="00B6604C"/>
    <w:rsid w:val="00B66DFD"/>
    <w:rsid w:val="00B73BF9"/>
    <w:rsid w:val="00B808AE"/>
    <w:rsid w:val="00B84294"/>
    <w:rsid w:val="00B85BC1"/>
    <w:rsid w:val="00B87C62"/>
    <w:rsid w:val="00B922EE"/>
    <w:rsid w:val="00B925BB"/>
    <w:rsid w:val="00B96FA2"/>
    <w:rsid w:val="00BA1AB5"/>
    <w:rsid w:val="00BA2608"/>
    <w:rsid w:val="00BA266C"/>
    <w:rsid w:val="00BA268C"/>
    <w:rsid w:val="00BA748F"/>
    <w:rsid w:val="00BA7660"/>
    <w:rsid w:val="00BB00C7"/>
    <w:rsid w:val="00BB1AFA"/>
    <w:rsid w:val="00BB77E8"/>
    <w:rsid w:val="00BB7A80"/>
    <w:rsid w:val="00BC5D00"/>
    <w:rsid w:val="00BE0BF2"/>
    <w:rsid w:val="00BE77CA"/>
    <w:rsid w:val="00BF25A2"/>
    <w:rsid w:val="00BF25E8"/>
    <w:rsid w:val="00BF3BC4"/>
    <w:rsid w:val="00BF752B"/>
    <w:rsid w:val="00BF78DE"/>
    <w:rsid w:val="00C03C02"/>
    <w:rsid w:val="00C07705"/>
    <w:rsid w:val="00C16A88"/>
    <w:rsid w:val="00C22627"/>
    <w:rsid w:val="00C31943"/>
    <w:rsid w:val="00C448F2"/>
    <w:rsid w:val="00C527C6"/>
    <w:rsid w:val="00C53EEE"/>
    <w:rsid w:val="00C57CC9"/>
    <w:rsid w:val="00C623C3"/>
    <w:rsid w:val="00C702D4"/>
    <w:rsid w:val="00C738DA"/>
    <w:rsid w:val="00C903E9"/>
    <w:rsid w:val="00C948D9"/>
    <w:rsid w:val="00C96388"/>
    <w:rsid w:val="00CA1EE9"/>
    <w:rsid w:val="00CB1C44"/>
    <w:rsid w:val="00CB5359"/>
    <w:rsid w:val="00CC14CB"/>
    <w:rsid w:val="00CC2054"/>
    <w:rsid w:val="00CC322D"/>
    <w:rsid w:val="00CD0A74"/>
    <w:rsid w:val="00CE397B"/>
    <w:rsid w:val="00D00A45"/>
    <w:rsid w:val="00D047C2"/>
    <w:rsid w:val="00D15841"/>
    <w:rsid w:val="00D22380"/>
    <w:rsid w:val="00D24BDB"/>
    <w:rsid w:val="00D36B03"/>
    <w:rsid w:val="00D375F6"/>
    <w:rsid w:val="00D408D9"/>
    <w:rsid w:val="00D461E6"/>
    <w:rsid w:val="00D50EDA"/>
    <w:rsid w:val="00D54BBE"/>
    <w:rsid w:val="00D60758"/>
    <w:rsid w:val="00D71F66"/>
    <w:rsid w:val="00D76674"/>
    <w:rsid w:val="00D76C59"/>
    <w:rsid w:val="00D867EC"/>
    <w:rsid w:val="00D87EA5"/>
    <w:rsid w:val="00D906ED"/>
    <w:rsid w:val="00D90A26"/>
    <w:rsid w:val="00D94FEF"/>
    <w:rsid w:val="00DA51E6"/>
    <w:rsid w:val="00DB69EB"/>
    <w:rsid w:val="00DB795B"/>
    <w:rsid w:val="00DC4B6D"/>
    <w:rsid w:val="00DC4D8D"/>
    <w:rsid w:val="00DD1A3A"/>
    <w:rsid w:val="00DD1A3F"/>
    <w:rsid w:val="00DD2875"/>
    <w:rsid w:val="00DD33A8"/>
    <w:rsid w:val="00DE7FF6"/>
    <w:rsid w:val="00DF5A57"/>
    <w:rsid w:val="00DF7B44"/>
    <w:rsid w:val="00E11A2C"/>
    <w:rsid w:val="00E13954"/>
    <w:rsid w:val="00E15DFC"/>
    <w:rsid w:val="00E32D6E"/>
    <w:rsid w:val="00E336FF"/>
    <w:rsid w:val="00E36FEB"/>
    <w:rsid w:val="00E40B99"/>
    <w:rsid w:val="00E4530D"/>
    <w:rsid w:val="00E46D18"/>
    <w:rsid w:val="00E50246"/>
    <w:rsid w:val="00E523E7"/>
    <w:rsid w:val="00E560E5"/>
    <w:rsid w:val="00E63320"/>
    <w:rsid w:val="00E65D2C"/>
    <w:rsid w:val="00E75304"/>
    <w:rsid w:val="00E7541D"/>
    <w:rsid w:val="00E760A5"/>
    <w:rsid w:val="00E81693"/>
    <w:rsid w:val="00E85CDC"/>
    <w:rsid w:val="00E8660C"/>
    <w:rsid w:val="00EA10F8"/>
    <w:rsid w:val="00EB3653"/>
    <w:rsid w:val="00EB36F4"/>
    <w:rsid w:val="00EB670A"/>
    <w:rsid w:val="00EB6990"/>
    <w:rsid w:val="00EC324A"/>
    <w:rsid w:val="00ED053A"/>
    <w:rsid w:val="00ED176C"/>
    <w:rsid w:val="00EF3AFE"/>
    <w:rsid w:val="00EF648E"/>
    <w:rsid w:val="00F069F7"/>
    <w:rsid w:val="00F07F9F"/>
    <w:rsid w:val="00F11D0C"/>
    <w:rsid w:val="00F232BE"/>
    <w:rsid w:val="00F24BF2"/>
    <w:rsid w:val="00F55502"/>
    <w:rsid w:val="00F73864"/>
    <w:rsid w:val="00F75244"/>
    <w:rsid w:val="00F7599C"/>
    <w:rsid w:val="00F84F66"/>
    <w:rsid w:val="00F868A8"/>
    <w:rsid w:val="00FA4C49"/>
    <w:rsid w:val="00FB40D2"/>
    <w:rsid w:val="00FB4154"/>
    <w:rsid w:val="00FC0998"/>
    <w:rsid w:val="00FC744F"/>
    <w:rsid w:val="00FC7981"/>
    <w:rsid w:val="00FC7DA7"/>
    <w:rsid w:val="00FD01C2"/>
    <w:rsid w:val="00FE0A48"/>
    <w:rsid w:val="00FE2B51"/>
    <w:rsid w:val="00FF1B5F"/>
    <w:rsid w:val="00FF6454"/>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53F897"/>
  <w15:docId w15:val="{8D2C7512-D87F-4C43-A30F-FCF94ACB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paragraph" w:customStyle="1" w:styleId="StylVcerovovArial2">
    <w:name w:val="Styl Víceúrovňové Arial2"/>
    <w:basedOn w:val="Normln"/>
    <w:rsid w:val="00C527C6"/>
    <w:pPr>
      <w:numPr>
        <w:ilvl w:val="1"/>
        <w:numId w:val="24"/>
      </w:numPr>
      <w:spacing w:before="240" w:after="120" w:line="240" w:lineRule="auto"/>
      <w:jc w:val="both"/>
    </w:pPr>
    <w:rPr>
      <w:rFonts w:ascii="Arial" w:eastAsia="Times New Roman" w:hAnsi="Arial" w:cs="Arial"/>
      <w:sz w:val="24"/>
      <w:szCs w:val="24"/>
    </w:rPr>
  </w:style>
  <w:style w:type="character" w:styleId="Zdraznn">
    <w:name w:val="Emphasis"/>
    <w:basedOn w:val="Standardnpsmoodstavce"/>
    <w:uiPriority w:val="20"/>
    <w:qFormat/>
    <w:rsid w:val="003D3B6B"/>
    <w:rPr>
      <w:b/>
      <w:bCs/>
      <w:i w:val="0"/>
      <w:iCs w:val="0"/>
    </w:rPr>
  </w:style>
  <w:style w:type="character" w:customStyle="1" w:styleId="st1">
    <w:name w:val="st1"/>
    <w:basedOn w:val="Standardnpsmoodstavce"/>
    <w:rsid w:val="003D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08">
      <w:bodyDiv w:val="1"/>
      <w:marLeft w:val="0"/>
      <w:marRight w:val="0"/>
      <w:marTop w:val="0"/>
      <w:marBottom w:val="0"/>
      <w:divBdr>
        <w:top w:val="none" w:sz="0" w:space="0" w:color="auto"/>
        <w:left w:val="none" w:sz="0" w:space="0" w:color="auto"/>
        <w:bottom w:val="none" w:sz="0" w:space="0" w:color="auto"/>
        <w:right w:val="none" w:sz="0" w:space="0" w:color="auto"/>
      </w:divBdr>
      <w:divsChild>
        <w:div w:id="1420903942">
          <w:marLeft w:val="0"/>
          <w:marRight w:val="0"/>
          <w:marTop w:val="0"/>
          <w:marBottom w:val="0"/>
          <w:divBdr>
            <w:top w:val="none" w:sz="0" w:space="0" w:color="auto"/>
            <w:left w:val="none" w:sz="0" w:space="0" w:color="auto"/>
            <w:bottom w:val="none" w:sz="0" w:space="0" w:color="auto"/>
            <w:right w:val="none" w:sz="0" w:space="0" w:color="auto"/>
          </w:divBdr>
        </w:div>
      </w:divsChild>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136529630">
      <w:bodyDiv w:val="1"/>
      <w:marLeft w:val="0"/>
      <w:marRight w:val="0"/>
      <w:marTop w:val="0"/>
      <w:marBottom w:val="0"/>
      <w:divBdr>
        <w:top w:val="none" w:sz="0" w:space="0" w:color="auto"/>
        <w:left w:val="none" w:sz="0" w:space="0" w:color="auto"/>
        <w:bottom w:val="none" w:sz="0" w:space="0" w:color="auto"/>
        <w:right w:val="none" w:sz="0" w:space="0" w:color="auto"/>
      </w:divBdr>
    </w:div>
    <w:div w:id="378555806">
      <w:bodyDiv w:val="1"/>
      <w:marLeft w:val="0"/>
      <w:marRight w:val="0"/>
      <w:marTop w:val="0"/>
      <w:marBottom w:val="0"/>
      <w:divBdr>
        <w:top w:val="none" w:sz="0" w:space="0" w:color="auto"/>
        <w:left w:val="none" w:sz="0" w:space="0" w:color="auto"/>
        <w:bottom w:val="none" w:sz="0" w:space="0" w:color="auto"/>
        <w:right w:val="none" w:sz="0" w:space="0" w:color="auto"/>
      </w:divBdr>
    </w:div>
    <w:div w:id="1110051294">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478381203">
      <w:bodyDiv w:val="1"/>
      <w:marLeft w:val="0"/>
      <w:marRight w:val="0"/>
      <w:marTop w:val="0"/>
      <w:marBottom w:val="0"/>
      <w:divBdr>
        <w:top w:val="none" w:sz="0" w:space="0" w:color="auto"/>
        <w:left w:val="none" w:sz="0" w:space="0" w:color="auto"/>
        <w:bottom w:val="none" w:sz="0" w:space="0" w:color="auto"/>
        <w:right w:val="none" w:sz="0" w:space="0" w:color="auto"/>
      </w:divBdr>
    </w:div>
    <w:div w:id="1690066672">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dolezal@muzabreh.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5E295-513A-4A6F-8F17-65FD2DD5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7490</Words>
  <Characters>44195</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51582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Radomír Drozd</cp:lastModifiedBy>
  <cp:revision>37</cp:revision>
  <cp:lastPrinted>2014-06-18T13:23:00Z</cp:lastPrinted>
  <dcterms:created xsi:type="dcterms:W3CDTF">2015-04-28T12:00:00Z</dcterms:created>
  <dcterms:modified xsi:type="dcterms:W3CDTF">2015-06-12T08:45:00Z</dcterms:modified>
</cp:coreProperties>
</file>